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DD1A" w14:textId="57C25B07" w:rsidR="00C51478" w:rsidRPr="00893CFC" w:rsidRDefault="005B16FE" w:rsidP="0056405D">
      <w:pPr>
        <w:spacing w:before="6"/>
        <w:ind w:left="20"/>
        <w:jc w:val="both"/>
        <w:rPr>
          <w:rFonts w:ascii="Poppins" w:eastAsia="Poppins" w:hAnsi="Poppins" w:cs="Poppins"/>
          <w:b/>
          <w:bCs/>
          <w:sz w:val="22"/>
          <w:szCs w:val="22"/>
          <w:lang w:val="en-US" w:eastAsia="en-US"/>
        </w:rPr>
      </w:pPr>
      <w:r w:rsidRPr="00893CFC">
        <w:rPr>
          <w:rFonts w:ascii="Poppins" w:eastAsia="Poppins" w:hAnsi="Poppins" w:cs="Poppins"/>
          <w:b/>
          <w:bCs/>
          <w:sz w:val="22"/>
          <w:szCs w:val="22"/>
          <w:lang w:val="en-US" w:eastAsia="en-US"/>
        </w:rPr>
        <w:t>Regulated Information</w:t>
      </w:r>
    </w:p>
    <w:p w14:paraId="43DB6023" w14:textId="3C2B9E61" w:rsidR="004461D2" w:rsidRPr="00893CFC" w:rsidRDefault="00F7082A" w:rsidP="00893CFC">
      <w:pPr>
        <w:jc w:val="both"/>
        <w:rPr>
          <w:rFonts w:ascii="Poppins" w:eastAsia="Poppins" w:hAnsi="Poppins" w:cs="Poppins"/>
          <w:sz w:val="22"/>
          <w:szCs w:val="22"/>
          <w:lang w:val="en-US" w:eastAsia="en-US"/>
        </w:rPr>
      </w:pPr>
      <w:r>
        <w:rPr>
          <w:rFonts w:ascii="Poppins" w:eastAsia="Poppins" w:hAnsi="Poppins" w:cs="Poppins"/>
          <w:sz w:val="22"/>
          <w:szCs w:val="22"/>
          <w:lang w:val="en-US" w:eastAsia="en-US"/>
        </w:rPr>
        <w:t>August</w:t>
      </w:r>
      <w:r w:rsidR="00874D61" w:rsidRPr="00893CFC">
        <w:rPr>
          <w:rFonts w:ascii="Poppins" w:eastAsia="Poppins" w:hAnsi="Poppins" w:cs="Poppins"/>
          <w:sz w:val="22"/>
          <w:szCs w:val="22"/>
          <w:lang w:val="en-US" w:eastAsia="en-US"/>
        </w:rPr>
        <w:t xml:space="preserve"> </w:t>
      </w:r>
      <w:r w:rsidR="0041705A">
        <w:rPr>
          <w:rFonts w:ascii="Poppins" w:eastAsia="Poppins" w:hAnsi="Poppins" w:cs="Poppins"/>
          <w:sz w:val="22"/>
          <w:szCs w:val="22"/>
          <w:lang w:val="en-US" w:eastAsia="en-US"/>
        </w:rPr>
        <w:t>22</w:t>
      </w:r>
      <w:r w:rsidR="00874D61" w:rsidRPr="00893CFC">
        <w:rPr>
          <w:rFonts w:ascii="Poppins" w:eastAsia="Poppins" w:hAnsi="Poppins" w:cs="Poppins"/>
          <w:sz w:val="22"/>
          <w:szCs w:val="22"/>
          <w:lang w:val="en-US" w:eastAsia="en-US"/>
        </w:rPr>
        <w:t>,</w:t>
      </w:r>
      <w:r w:rsidR="004B1BF0" w:rsidRPr="00893CFC">
        <w:rPr>
          <w:rFonts w:ascii="Poppins" w:eastAsia="Poppins" w:hAnsi="Poppins" w:cs="Poppins"/>
          <w:sz w:val="22"/>
          <w:szCs w:val="22"/>
          <w:lang w:val="en-US" w:eastAsia="en-US"/>
        </w:rPr>
        <w:t xml:space="preserve"> 202</w:t>
      </w:r>
      <w:r w:rsidR="00E56748" w:rsidRPr="00893CFC">
        <w:rPr>
          <w:rFonts w:ascii="Poppins" w:eastAsia="Poppins" w:hAnsi="Poppins" w:cs="Poppins"/>
          <w:sz w:val="22"/>
          <w:szCs w:val="22"/>
          <w:lang w:val="en-US" w:eastAsia="en-US"/>
        </w:rPr>
        <w:t>5</w:t>
      </w:r>
      <w:r w:rsidR="00C51478" w:rsidRPr="00893CFC">
        <w:rPr>
          <w:rFonts w:ascii="Poppins" w:eastAsia="Poppins" w:hAnsi="Poppins" w:cs="Poppins"/>
          <w:sz w:val="22"/>
          <w:szCs w:val="22"/>
          <w:lang w:val="en-US" w:eastAsia="en-US"/>
        </w:rPr>
        <w:t xml:space="preserve"> </w:t>
      </w:r>
      <w:r w:rsidR="00295A0F" w:rsidRPr="00893CFC">
        <w:rPr>
          <w:rFonts w:ascii="Poppins" w:eastAsia="Poppins" w:hAnsi="Poppins" w:cs="Poppins"/>
          <w:sz w:val="22"/>
          <w:szCs w:val="22"/>
          <w:lang w:val="en-US" w:eastAsia="en-US"/>
        </w:rPr>
        <w:t>–</w:t>
      </w:r>
      <w:r w:rsidR="00C51478" w:rsidRPr="00893CFC">
        <w:rPr>
          <w:rFonts w:ascii="Poppins" w:eastAsia="Poppins" w:hAnsi="Poppins" w:cs="Poppins"/>
          <w:sz w:val="22"/>
          <w:szCs w:val="22"/>
          <w:lang w:val="en-US" w:eastAsia="en-US"/>
        </w:rPr>
        <w:t xml:space="preserve"> </w:t>
      </w:r>
      <w:r w:rsidR="0080707C" w:rsidRPr="00893CFC">
        <w:rPr>
          <w:rFonts w:ascii="Poppins" w:eastAsia="Poppins" w:hAnsi="Poppins" w:cs="Poppins"/>
          <w:sz w:val="22"/>
          <w:szCs w:val="22"/>
          <w:lang w:val="en-US" w:eastAsia="en-US"/>
        </w:rPr>
        <w:t>8</w:t>
      </w:r>
      <w:r w:rsidR="00295A0F" w:rsidRPr="00893CFC">
        <w:rPr>
          <w:rFonts w:ascii="Poppins" w:eastAsia="Poppins" w:hAnsi="Poppins" w:cs="Poppins"/>
          <w:sz w:val="22"/>
          <w:szCs w:val="22"/>
          <w:lang w:val="en-US" w:eastAsia="en-US"/>
        </w:rPr>
        <w:t>:</w:t>
      </w:r>
      <w:r w:rsidR="00A309AB" w:rsidRPr="00893CFC">
        <w:rPr>
          <w:rFonts w:ascii="Poppins" w:eastAsia="Poppins" w:hAnsi="Poppins" w:cs="Poppins"/>
          <w:sz w:val="22"/>
          <w:szCs w:val="22"/>
          <w:lang w:val="en-US" w:eastAsia="en-US"/>
        </w:rPr>
        <w:t>3</w:t>
      </w:r>
      <w:r w:rsidR="00E506A2" w:rsidRPr="00893CFC">
        <w:rPr>
          <w:rFonts w:ascii="Poppins" w:eastAsia="Poppins" w:hAnsi="Poppins" w:cs="Poppins"/>
          <w:sz w:val="22"/>
          <w:szCs w:val="22"/>
          <w:lang w:val="en-US" w:eastAsia="en-US"/>
        </w:rPr>
        <w:t>0</w:t>
      </w:r>
      <w:r w:rsidR="00295A0F" w:rsidRPr="00893CFC">
        <w:rPr>
          <w:rFonts w:ascii="Poppins" w:eastAsia="Poppins" w:hAnsi="Poppins" w:cs="Poppins"/>
          <w:sz w:val="22"/>
          <w:szCs w:val="22"/>
          <w:lang w:val="en-US" w:eastAsia="en-US"/>
        </w:rPr>
        <w:t xml:space="preserve"> </w:t>
      </w:r>
      <w:r w:rsidR="00C51478" w:rsidRPr="00893CFC">
        <w:rPr>
          <w:rFonts w:ascii="Poppins" w:eastAsia="Poppins" w:hAnsi="Poppins" w:cs="Poppins"/>
          <w:sz w:val="22"/>
          <w:szCs w:val="22"/>
          <w:lang w:val="en-US" w:eastAsia="en-US"/>
        </w:rPr>
        <w:t>CEST</w:t>
      </w:r>
    </w:p>
    <w:p w14:paraId="768E8895" w14:textId="77777777" w:rsidR="00F7082A" w:rsidRDefault="00F7082A">
      <w:pPr>
        <w:rPr>
          <w:rFonts w:ascii="Poppins Light" w:hAnsi="Poppins Light" w:cs="Poppins Light"/>
          <w:b/>
          <w:bCs/>
          <w:i/>
          <w:iCs/>
          <w:color w:val="231F20"/>
          <w:szCs w:val="21"/>
          <w:lang w:val="fr-FR"/>
        </w:rPr>
      </w:pPr>
    </w:p>
    <w:p w14:paraId="32D21F8C" w14:textId="77777777" w:rsidR="007A6C6F" w:rsidRPr="00B80F28" w:rsidRDefault="007A6C6F" w:rsidP="00B80F28">
      <w:pPr>
        <w:pStyle w:val="NormalWeb"/>
        <w:jc w:val="center"/>
        <w:rPr>
          <w:rFonts w:ascii="Poppins" w:hAnsi="Poppins" w:cs="Poppins"/>
        </w:rPr>
      </w:pPr>
      <w:r w:rsidRPr="00B80F28">
        <w:rPr>
          <w:rStyle w:val="Strong"/>
          <w:rFonts w:ascii="Poppins" w:hAnsi="Poppins" w:cs="Poppins"/>
        </w:rPr>
        <w:t>Publication relating to a transparency notification</w:t>
      </w:r>
    </w:p>
    <w:p w14:paraId="565BC6E9" w14:textId="77777777" w:rsidR="007A6C6F" w:rsidRDefault="007A6C6F" w:rsidP="007A6C6F">
      <w:pPr>
        <w:pStyle w:val="NormalWeb"/>
        <w:numPr>
          <w:ilvl w:val="0"/>
          <w:numId w:val="22"/>
        </w:numPr>
        <w:jc w:val="both"/>
        <w:rPr>
          <w:rFonts w:ascii="Poppins" w:hAnsi="Poppins" w:cs="Poppins"/>
          <w:sz w:val="21"/>
          <w:szCs w:val="21"/>
        </w:rPr>
      </w:pPr>
      <w:r w:rsidRPr="007A6C6F">
        <w:rPr>
          <w:rStyle w:val="Strong"/>
          <w:rFonts w:ascii="Poppins" w:hAnsi="Poppins" w:cs="Poppins"/>
          <w:sz w:val="21"/>
          <w:szCs w:val="21"/>
        </w:rPr>
        <w:t>Summary</w:t>
      </w:r>
      <w:r>
        <w:rPr>
          <w:rStyle w:val="Strong"/>
          <w:rFonts w:ascii="Poppins" w:hAnsi="Poppins" w:cs="Poppins"/>
          <w:sz w:val="21"/>
          <w:szCs w:val="21"/>
        </w:rPr>
        <w:t xml:space="preserve"> </w:t>
      </w:r>
      <w:r w:rsidRPr="007A6C6F">
        <w:rPr>
          <w:rStyle w:val="Strong"/>
          <w:rFonts w:ascii="Poppins" w:hAnsi="Poppins" w:cs="Poppins"/>
          <w:sz w:val="21"/>
          <w:szCs w:val="21"/>
        </w:rPr>
        <w:t>of the notification</w:t>
      </w:r>
    </w:p>
    <w:p w14:paraId="421109C3" w14:textId="7CDE92AD" w:rsidR="007A6C6F" w:rsidRPr="00E902E3" w:rsidRDefault="007A6C6F" w:rsidP="007A6C6F">
      <w:pPr>
        <w:pStyle w:val="NormalWeb"/>
        <w:jc w:val="both"/>
        <w:rPr>
          <w:rFonts w:ascii="Poppins" w:hAnsi="Poppins" w:cs="Poppins"/>
          <w:sz w:val="21"/>
          <w:szCs w:val="21"/>
        </w:rPr>
      </w:pPr>
      <w:r w:rsidRPr="00E902E3">
        <w:rPr>
          <w:rFonts w:ascii="Poppins" w:hAnsi="Poppins" w:cs="Poppins"/>
          <w:sz w:val="21"/>
          <w:szCs w:val="21"/>
        </w:rPr>
        <w:t xml:space="preserve">Llama Group SA (“Llama Group”) announces that it received a </w:t>
      </w:r>
      <w:r w:rsidRPr="00E902E3">
        <w:rPr>
          <w:rStyle w:val="Strong"/>
          <w:rFonts w:ascii="Poppins" w:hAnsi="Poppins" w:cs="Poppins"/>
          <w:b w:val="0"/>
          <w:bCs w:val="0"/>
          <w:sz w:val="21"/>
          <w:szCs w:val="21"/>
        </w:rPr>
        <w:t>transparency notification</w:t>
      </w:r>
      <w:r w:rsidRPr="00E902E3">
        <w:rPr>
          <w:rFonts w:ascii="Poppins" w:hAnsi="Poppins" w:cs="Poppins"/>
          <w:sz w:val="21"/>
          <w:szCs w:val="21"/>
        </w:rPr>
        <w:t xml:space="preserve"> from </w:t>
      </w:r>
      <w:r w:rsidRPr="00E902E3">
        <w:rPr>
          <w:rStyle w:val="Strong"/>
          <w:rFonts w:ascii="Poppins" w:hAnsi="Poppins" w:cs="Poppins"/>
          <w:b w:val="0"/>
          <w:bCs w:val="0"/>
          <w:sz w:val="21"/>
          <w:szCs w:val="21"/>
        </w:rPr>
        <w:t>Maxximum SA</w:t>
      </w:r>
      <w:r w:rsidR="00AF3243">
        <w:rPr>
          <w:rFonts w:ascii="Poppins" w:hAnsi="Poppins" w:cs="Poppins"/>
          <w:sz w:val="21"/>
          <w:szCs w:val="21"/>
        </w:rPr>
        <w:t xml:space="preserve">, </w:t>
      </w:r>
      <w:r w:rsidRPr="00E902E3">
        <w:rPr>
          <w:rFonts w:ascii="Poppins" w:hAnsi="Poppins" w:cs="Poppins"/>
          <w:sz w:val="21"/>
          <w:szCs w:val="21"/>
        </w:rPr>
        <w:t>reference shareholder of Llama Group</w:t>
      </w:r>
      <w:r w:rsidR="00AF3243">
        <w:rPr>
          <w:rFonts w:ascii="Poppins" w:hAnsi="Poppins" w:cs="Poppins"/>
          <w:sz w:val="21"/>
          <w:szCs w:val="21"/>
        </w:rPr>
        <w:t xml:space="preserve"> controlled by Alexandre Saboundjian</w:t>
      </w:r>
      <w:r w:rsidRPr="00E902E3">
        <w:rPr>
          <w:rFonts w:ascii="Poppins" w:hAnsi="Poppins" w:cs="Poppins"/>
          <w:sz w:val="21"/>
          <w:szCs w:val="21"/>
        </w:rPr>
        <w:t xml:space="preserve">. This notification does not result from an acquisition or disposal of shares, but rather follows the </w:t>
      </w:r>
      <w:r w:rsidRPr="00E902E3">
        <w:rPr>
          <w:rStyle w:val="Strong"/>
          <w:rFonts w:ascii="Poppins" w:hAnsi="Poppins" w:cs="Poppins"/>
          <w:b w:val="0"/>
          <w:bCs w:val="0"/>
          <w:sz w:val="21"/>
          <w:szCs w:val="21"/>
        </w:rPr>
        <w:t>capital increase</w:t>
      </w:r>
      <w:r w:rsidRPr="00E902E3">
        <w:rPr>
          <w:rFonts w:ascii="Poppins" w:hAnsi="Poppins" w:cs="Poppins"/>
          <w:sz w:val="21"/>
          <w:szCs w:val="21"/>
        </w:rPr>
        <w:t xml:space="preserve"> carried out on </w:t>
      </w:r>
      <w:r w:rsidRPr="00E902E3">
        <w:rPr>
          <w:rStyle w:val="Strong"/>
          <w:rFonts w:ascii="Poppins" w:hAnsi="Poppins" w:cs="Poppins"/>
          <w:b w:val="0"/>
          <w:bCs w:val="0"/>
          <w:sz w:val="21"/>
          <w:szCs w:val="21"/>
        </w:rPr>
        <w:t>July</w:t>
      </w:r>
      <w:r w:rsidR="00B02F50">
        <w:rPr>
          <w:rStyle w:val="Strong"/>
          <w:rFonts w:ascii="Poppins" w:hAnsi="Poppins" w:cs="Poppins"/>
          <w:b w:val="0"/>
          <w:bCs w:val="0"/>
          <w:sz w:val="21"/>
          <w:szCs w:val="21"/>
        </w:rPr>
        <w:t xml:space="preserve"> 10,</w:t>
      </w:r>
      <w:r w:rsidRPr="00E902E3">
        <w:rPr>
          <w:rStyle w:val="Strong"/>
          <w:rFonts w:ascii="Poppins" w:hAnsi="Poppins" w:cs="Poppins"/>
          <w:b w:val="0"/>
          <w:bCs w:val="0"/>
          <w:sz w:val="21"/>
          <w:szCs w:val="21"/>
        </w:rPr>
        <w:t xml:space="preserve"> 2025</w:t>
      </w:r>
      <w:r w:rsidRPr="00E902E3">
        <w:rPr>
          <w:rFonts w:ascii="Poppins" w:hAnsi="Poppins" w:cs="Poppins"/>
          <w:sz w:val="21"/>
          <w:szCs w:val="21"/>
        </w:rPr>
        <w:t>.</w:t>
      </w:r>
    </w:p>
    <w:p w14:paraId="22B057C2" w14:textId="12AD250E" w:rsidR="007A6C6F" w:rsidRPr="00E902E3" w:rsidRDefault="007A6C6F" w:rsidP="007A6C6F">
      <w:pPr>
        <w:pStyle w:val="NormalWeb"/>
        <w:jc w:val="both"/>
        <w:rPr>
          <w:rFonts w:ascii="Poppins" w:hAnsi="Poppins" w:cs="Poppins"/>
          <w:sz w:val="21"/>
          <w:szCs w:val="21"/>
        </w:rPr>
      </w:pPr>
      <w:r w:rsidRPr="00E902E3">
        <w:rPr>
          <w:rFonts w:ascii="Poppins" w:hAnsi="Poppins" w:cs="Poppins"/>
          <w:sz w:val="21"/>
          <w:szCs w:val="21"/>
        </w:rPr>
        <w:t xml:space="preserve">Indeed, on </w:t>
      </w:r>
      <w:r w:rsidRPr="00E902E3">
        <w:rPr>
          <w:rStyle w:val="Strong"/>
          <w:rFonts w:ascii="Poppins" w:hAnsi="Poppins" w:cs="Poppins"/>
          <w:b w:val="0"/>
          <w:bCs w:val="0"/>
          <w:sz w:val="21"/>
          <w:szCs w:val="21"/>
        </w:rPr>
        <w:t>July</w:t>
      </w:r>
      <w:r w:rsidR="00B02F50">
        <w:rPr>
          <w:rStyle w:val="Strong"/>
          <w:rFonts w:ascii="Poppins" w:hAnsi="Poppins" w:cs="Poppins"/>
          <w:b w:val="0"/>
          <w:bCs w:val="0"/>
          <w:sz w:val="21"/>
          <w:szCs w:val="21"/>
        </w:rPr>
        <w:t xml:space="preserve"> 10,</w:t>
      </w:r>
      <w:r w:rsidRPr="00E902E3">
        <w:rPr>
          <w:rStyle w:val="Strong"/>
          <w:rFonts w:ascii="Poppins" w:hAnsi="Poppins" w:cs="Poppins"/>
          <w:b w:val="0"/>
          <w:bCs w:val="0"/>
          <w:sz w:val="21"/>
          <w:szCs w:val="21"/>
        </w:rPr>
        <w:t xml:space="preserve"> 2025</w:t>
      </w:r>
      <w:r w:rsidRPr="00E902E3">
        <w:rPr>
          <w:rFonts w:ascii="Poppins" w:hAnsi="Poppins" w:cs="Poppins"/>
          <w:sz w:val="21"/>
          <w:szCs w:val="21"/>
        </w:rPr>
        <w:t xml:space="preserve">, Llama Group announced, in accordance with </w:t>
      </w:r>
      <w:r w:rsidRPr="00E902E3">
        <w:rPr>
          <w:rStyle w:val="Strong"/>
          <w:rFonts w:ascii="Poppins" w:hAnsi="Poppins" w:cs="Poppins"/>
          <w:b w:val="0"/>
          <w:bCs w:val="0"/>
          <w:sz w:val="21"/>
          <w:szCs w:val="21"/>
        </w:rPr>
        <w:t>Article 1</w:t>
      </w:r>
      <w:r w:rsidR="0041705A">
        <w:rPr>
          <w:rStyle w:val="Strong"/>
          <w:rFonts w:ascii="Poppins" w:hAnsi="Poppins" w:cs="Poppins"/>
          <w:b w:val="0"/>
          <w:bCs w:val="0"/>
          <w:sz w:val="21"/>
          <w:szCs w:val="21"/>
        </w:rPr>
        <w:t>4</w:t>
      </w:r>
      <w:r w:rsidRPr="00E902E3">
        <w:rPr>
          <w:rStyle w:val="Strong"/>
          <w:rFonts w:ascii="Poppins" w:hAnsi="Poppins" w:cs="Poppins"/>
          <w:b w:val="0"/>
          <w:bCs w:val="0"/>
          <w:sz w:val="21"/>
          <w:szCs w:val="21"/>
        </w:rPr>
        <w:t xml:space="preserve"> of the Law of May</w:t>
      </w:r>
      <w:r w:rsidR="00350D1F">
        <w:rPr>
          <w:rStyle w:val="Strong"/>
          <w:rFonts w:ascii="Poppins" w:hAnsi="Poppins" w:cs="Poppins"/>
          <w:b w:val="0"/>
          <w:bCs w:val="0"/>
          <w:sz w:val="21"/>
          <w:szCs w:val="21"/>
        </w:rPr>
        <w:t xml:space="preserve"> 2,</w:t>
      </w:r>
      <w:r w:rsidRPr="00E902E3">
        <w:rPr>
          <w:rStyle w:val="Strong"/>
          <w:rFonts w:ascii="Poppins" w:hAnsi="Poppins" w:cs="Poppins"/>
          <w:b w:val="0"/>
          <w:bCs w:val="0"/>
          <w:sz w:val="21"/>
          <w:szCs w:val="21"/>
        </w:rPr>
        <w:t xml:space="preserve"> 2007</w:t>
      </w:r>
      <w:r w:rsidRPr="00E902E3">
        <w:rPr>
          <w:rFonts w:ascii="Poppins" w:hAnsi="Poppins" w:cs="Poppins"/>
          <w:sz w:val="21"/>
          <w:szCs w:val="21"/>
        </w:rPr>
        <w:t xml:space="preserve"> on the disclosure of major shareholdings in issuers whose shares are admitted to trading on a regulated market, that it had completed a </w:t>
      </w:r>
      <w:r w:rsidRPr="00E902E3">
        <w:rPr>
          <w:rStyle w:val="Strong"/>
          <w:rFonts w:ascii="Poppins" w:hAnsi="Poppins" w:cs="Poppins"/>
          <w:b w:val="0"/>
          <w:bCs w:val="0"/>
          <w:sz w:val="21"/>
          <w:szCs w:val="21"/>
        </w:rPr>
        <w:t>private placement capital increase</w:t>
      </w:r>
      <w:r w:rsidRPr="00E902E3">
        <w:rPr>
          <w:rFonts w:ascii="Poppins" w:hAnsi="Poppins" w:cs="Poppins"/>
          <w:sz w:val="21"/>
          <w:szCs w:val="21"/>
        </w:rPr>
        <w:t xml:space="preserve"> of </w:t>
      </w:r>
      <w:r w:rsidRPr="00E902E3">
        <w:rPr>
          <w:rStyle w:val="Strong"/>
          <w:rFonts w:ascii="Poppins" w:hAnsi="Poppins" w:cs="Poppins"/>
          <w:b w:val="0"/>
          <w:bCs w:val="0"/>
          <w:sz w:val="21"/>
          <w:szCs w:val="21"/>
        </w:rPr>
        <w:t>€1,000,000</w:t>
      </w:r>
      <w:r w:rsidRPr="00E902E3">
        <w:rPr>
          <w:rFonts w:ascii="Poppins" w:hAnsi="Poppins" w:cs="Poppins"/>
          <w:sz w:val="21"/>
          <w:szCs w:val="21"/>
        </w:rPr>
        <w:t xml:space="preserve">, raising the Company’s share capital from </w:t>
      </w:r>
      <w:r w:rsidRPr="00E902E3">
        <w:rPr>
          <w:rStyle w:val="Strong"/>
          <w:rFonts w:ascii="Poppins" w:hAnsi="Poppins" w:cs="Poppins"/>
          <w:b w:val="0"/>
          <w:bCs w:val="0"/>
          <w:sz w:val="21"/>
          <w:szCs w:val="21"/>
        </w:rPr>
        <w:t>€29,859,118.30</w:t>
      </w:r>
      <w:r w:rsidRPr="00E902E3">
        <w:rPr>
          <w:rFonts w:ascii="Poppins" w:hAnsi="Poppins" w:cs="Poppins"/>
          <w:sz w:val="21"/>
          <w:szCs w:val="21"/>
        </w:rPr>
        <w:t xml:space="preserve"> to </w:t>
      </w:r>
      <w:r w:rsidRPr="00E902E3">
        <w:rPr>
          <w:rStyle w:val="Strong"/>
          <w:rFonts w:ascii="Poppins" w:hAnsi="Poppins" w:cs="Poppins"/>
          <w:b w:val="0"/>
          <w:bCs w:val="0"/>
          <w:sz w:val="21"/>
          <w:szCs w:val="21"/>
        </w:rPr>
        <w:t>€30,859,119.10</w:t>
      </w:r>
      <w:r w:rsidRPr="00E902E3">
        <w:rPr>
          <w:rFonts w:ascii="Poppins" w:hAnsi="Poppins" w:cs="Poppins"/>
          <w:sz w:val="21"/>
          <w:szCs w:val="21"/>
        </w:rPr>
        <w:t xml:space="preserve"> through the issuance of </w:t>
      </w:r>
      <w:r w:rsidRPr="00E902E3">
        <w:rPr>
          <w:rStyle w:val="Strong"/>
          <w:rFonts w:ascii="Poppins" w:hAnsi="Poppins" w:cs="Poppins"/>
          <w:b w:val="0"/>
          <w:bCs w:val="0"/>
          <w:sz w:val="21"/>
          <w:szCs w:val="21"/>
        </w:rPr>
        <w:t>1,666,668 new ordinary shares</w:t>
      </w:r>
      <w:r w:rsidRPr="00E902E3">
        <w:rPr>
          <w:rFonts w:ascii="Poppins" w:hAnsi="Poppins" w:cs="Poppins"/>
          <w:sz w:val="21"/>
          <w:szCs w:val="21"/>
        </w:rPr>
        <w:t xml:space="preserve"> at a subscription price of </w:t>
      </w:r>
      <w:r w:rsidRPr="00E902E3">
        <w:rPr>
          <w:rStyle w:val="Strong"/>
          <w:rFonts w:ascii="Poppins" w:hAnsi="Poppins" w:cs="Poppins"/>
          <w:b w:val="0"/>
          <w:bCs w:val="0"/>
          <w:sz w:val="21"/>
          <w:szCs w:val="21"/>
        </w:rPr>
        <w:t>€0.60 per share</w:t>
      </w:r>
      <w:r w:rsidRPr="00E902E3">
        <w:rPr>
          <w:rFonts w:ascii="Poppins" w:hAnsi="Poppins" w:cs="Poppins"/>
          <w:sz w:val="21"/>
          <w:szCs w:val="21"/>
        </w:rPr>
        <w:t>.</w:t>
      </w:r>
    </w:p>
    <w:p w14:paraId="62235FC0" w14:textId="77777777" w:rsidR="007A6C6F" w:rsidRPr="00E902E3" w:rsidRDefault="007A6C6F" w:rsidP="007A6C6F">
      <w:pPr>
        <w:pStyle w:val="NormalWeb"/>
        <w:jc w:val="both"/>
        <w:rPr>
          <w:rFonts w:ascii="Poppins" w:hAnsi="Poppins" w:cs="Poppins"/>
          <w:sz w:val="21"/>
          <w:szCs w:val="21"/>
        </w:rPr>
      </w:pPr>
      <w:r w:rsidRPr="00E902E3">
        <w:rPr>
          <w:rFonts w:ascii="Poppins" w:hAnsi="Poppins" w:cs="Poppins"/>
          <w:sz w:val="21"/>
          <w:szCs w:val="21"/>
        </w:rPr>
        <w:t xml:space="preserve">As a result of this capital increase, the </w:t>
      </w:r>
      <w:r w:rsidRPr="00177B03">
        <w:rPr>
          <w:rStyle w:val="Strong"/>
          <w:rFonts w:ascii="Poppins" w:hAnsi="Poppins" w:cs="Poppins"/>
          <w:b w:val="0"/>
          <w:bCs w:val="0"/>
          <w:sz w:val="21"/>
          <w:szCs w:val="21"/>
        </w:rPr>
        <w:t>total number of voting rights</w:t>
      </w:r>
      <w:r w:rsidRPr="00E902E3">
        <w:rPr>
          <w:rFonts w:ascii="Poppins" w:hAnsi="Poppins" w:cs="Poppins"/>
          <w:sz w:val="21"/>
          <w:szCs w:val="21"/>
        </w:rPr>
        <w:t xml:space="preserve"> (the </w:t>
      </w:r>
      <w:r w:rsidRPr="00177B03">
        <w:rPr>
          <w:rStyle w:val="Strong"/>
          <w:rFonts w:ascii="Poppins" w:hAnsi="Poppins" w:cs="Poppins"/>
          <w:b w:val="0"/>
          <w:bCs w:val="0"/>
          <w:sz w:val="21"/>
          <w:szCs w:val="21"/>
        </w:rPr>
        <w:t>denominator</w:t>
      </w:r>
      <w:r w:rsidRPr="00E902E3">
        <w:rPr>
          <w:rFonts w:ascii="Poppins" w:hAnsi="Poppins" w:cs="Poppins"/>
          <w:sz w:val="21"/>
          <w:szCs w:val="21"/>
        </w:rPr>
        <w:t xml:space="preserve">) used as the basis for threshold calculations was adjusted to </w:t>
      </w:r>
      <w:r w:rsidRPr="00177B03">
        <w:rPr>
          <w:rStyle w:val="Strong"/>
          <w:rFonts w:ascii="Poppins" w:hAnsi="Poppins" w:cs="Poppins"/>
          <w:b w:val="0"/>
          <w:bCs w:val="0"/>
          <w:sz w:val="21"/>
          <w:szCs w:val="21"/>
        </w:rPr>
        <w:t>19,491,252</w:t>
      </w:r>
      <w:r w:rsidRPr="00177B03">
        <w:rPr>
          <w:rFonts w:ascii="Poppins" w:hAnsi="Poppins" w:cs="Poppins"/>
          <w:b/>
          <w:bCs/>
          <w:sz w:val="21"/>
          <w:szCs w:val="21"/>
        </w:rPr>
        <w:t>.</w:t>
      </w:r>
    </w:p>
    <w:p w14:paraId="021D4463" w14:textId="77777777" w:rsidR="007A6C6F" w:rsidRPr="00E902E3" w:rsidRDefault="007A6C6F" w:rsidP="007A6C6F">
      <w:pPr>
        <w:pStyle w:val="NormalWeb"/>
        <w:jc w:val="both"/>
        <w:rPr>
          <w:rFonts w:ascii="Poppins" w:hAnsi="Poppins" w:cs="Poppins"/>
          <w:sz w:val="21"/>
          <w:szCs w:val="21"/>
        </w:rPr>
      </w:pPr>
      <w:r w:rsidRPr="00E902E3">
        <w:rPr>
          <w:rFonts w:ascii="Poppins" w:hAnsi="Poppins" w:cs="Poppins"/>
          <w:sz w:val="21"/>
          <w:szCs w:val="21"/>
        </w:rPr>
        <w:t xml:space="preserve">As a reminder, for companies listed on </w:t>
      </w:r>
      <w:r w:rsidRPr="00177B03">
        <w:rPr>
          <w:rStyle w:val="Strong"/>
          <w:rFonts w:ascii="Poppins" w:hAnsi="Poppins" w:cs="Poppins"/>
          <w:b w:val="0"/>
          <w:bCs w:val="0"/>
          <w:sz w:val="21"/>
          <w:szCs w:val="21"/>
        </w:rPr>
        <w:t>Euronext Growth</w:t>
      </w:r>
      <w:r w:rsidRPr="00E902E3">
        <w:rPr>
          <w:rFonts w:ascii="Poppins" w:hAnsi="Poppins" w:cs="Poppins"/>
          <w:sz w:val="21"/>
          <w:szCs w:val="21"/>
        </w:rPr>
        <w:t xml:space="preserve">, the relevant shareholder threshold levels are: </w:t>
      </w:r>
      <w:r w:rsidRPr="00177B03">
        <w:rPr>
          <w:rStyle w:val="Strong"/>
          <w:rFonts w:ascii="Poppins" w:hAnsi="Poppins" w:cs="Poppins"/>
          <w:b w:val="0"/>
          <w:bCs w:val="0"/>
          <w:sz w:val="21"/>
          <w:szCs w:val="21"/>
        </w:rPr>
        <w:t>25%, 30%, 50%, 75%, and 95%</w:t>
      </w:r>
      <w:r w:rsidRPr="00177B03">
        <w:rPr>
          <w:rFonts w:ascii="Poppins" w:hAnsi="Poppins" w:cs="Poppins"/>
          <w:b/>
          <w:bCs/>
          <w:sz w:val="21"/>
          <w:szCs w:val="21"/>
        </w:rPr>
        <w:t>.</w:t>
      </w:r>
    </w:p>
    <w:p w14:paraId="37D53234" w14:textId="218BF401" w:rsidR="007A6C6F" w:rsidRDefault="007A6C6F" w:rsidP="007A6C6F">
      <w:pPr>
        <w:pStyle w:val="NormalWeb"/>
        <w:jc w:val="both"/>
        <w:rPr>
          <w:rFonts w:ascii="Poppins" w:hAnsi="Poppins" w:cs="Poppins"/>
          <w:sz w:val="21"/>
          <w:szCs w:val="21"/>
        </w:rPr>
      </w:pPr>
      <w:r w:rsidRPr="00E902E3">
        <w:rPr>
          <w:rFonts w:ascii="Poppins" w:hAnsi="Poppins" w:cs="Poppins"/>
          <w:sz w:val="21"/>
          <w:szCs w:val="21"/>
        </w:rPr>
        <w:t xml:space="preserve">Accordingly, </w:t>
      </w:r>
      <w:r w:rsidRPr="00177B03">
        <w:rPr>
          <w:rStyle w:val="Strong"/>
          <w:rFonts w:ascii="Poppins" w:hAnsi="Poppins" w:cs="Poppins"/>
          <w:b w:val="0"/>
          <w:bCs w:val="0"/>
          <w:sz w:val="21"/>
          <w:szCs w:val="21"/>
        </w:rPr>
        <w:t>Maxximum SA</w:t>
      </w:r>
      <w:r w:rsidRPr="00E902E3">
        <w:rPr>
          <w:rFonts w:ascii="Poppins" w:hAnsi="Poppins" w:cs="Poppins"/>
          <w:sz w:val="21"/>
          <w:szCs w:val="21"/>
        </w:rPr>
        <w:t xml:space="preserve">, has crossed </w:t>
      </w:r>
      <w:r w:rsidRPr="00177B03">
        <w:rPr>
          <w:rStyle w:val="Strong"/>
          <w:rFonts w:ascii="Poppins" w:hAnsi="Poppins" w:cs="Poppins"/>
          <w:b w:val="0"/>
          <w:bCs w:val="0"/>
          <w:sz w:val="21"/>
          <w:szCs w:val="21"/>
        </w:rPr>
        <w:t>below the 50% threshold</w:t>
      </w:r>
      <w:r w:rsidRPr="00E902E3">
        <w:rPr>
          <w:rFonts w:ascii="Poppins" w:hAnsi="Poppins" w:cs="Poppins"/>
          <w:sz w:val="21"/>
          <w:szCs w:val="21"/>
        </w:rPr>
        <w:t xml:space="preserve"> of voting rights in </w:t>
      </w:r>
      <w:r w:rsidRPr="00177B03">
        <w:rPr>
          <w:rStyle w:val="Strong"/>
          <w:rFonts w:ascii="Poppins" w:hAnsi="Poppins" w:cs="Poppins"/>
          <w:b w:val="0"/>
          <w:bCs w:val="0"/>
          <w:sz w:val="21"/>
          <w:szCs w:val="21"/>
        </w:rPr>
        <w:t>Llama Group</w:t>
      </w:r>
      <w:r w:rsidRPr="00E902E3">
        <w:rPr>
          <w:rFonts w:ascii="Poppins" w:hAnsi="Poppins" w:cs="Poppins"/>
          <w:sz w:val="21"/>
          <w:szCs w:val="21"/>
        </w:rPr>
        <w:t xml:space="preserve"> as of the date of the capital increase, and now holds </w:t>
      </w:r>
      <w:r w:rsidRPr="00177B03">
        <w:rPr>
          <w:rStyle w:val="Strong"/>
          <w:rFonts w:ascii="Poppins" w:hAnsi="Poppins" w:cs="Poppins"/>
          <w:b w:val="0"/>
          <w:bCs w:val="0"/>
          <w:sz w:val="21"/>
          <w:szCs w:val="21"/>
        </w:rPr>
        <w:t>45.86%</w:t>
      </w:r>
      <w:r w:rsidRPr="00177B03">
        <w:rPr>
          <w:rFonts w:ascii="Poppins" w:hAnsi="Poppins" w:cs="Poppins"/>
          <w:sz w:val="21"/>
          <w:szCs w:val="21"/>
        </w:rPr>
        <w:t>.</w:t>
      </w:r>
    </w:p>
    <w:p w14:paraId="6C895ACF" w14:textId="4322217B" w:rsidR="00B80F28" w:rsidRPr="00116667" w:rsidRDefault="00B80F28" w:rsidP="007A6C6F">
      <w:pPr>
        <w:pStyle w:val="NormalWeb"/>
        <w:numPr>
          <w:ilvl w:val="0"/>
          <w:numId w:val="22"/>
        </w:numPr>
        <w:jc w:val="both"/>
        <w:rPr>
          <w:rFonts w:ascii="Poppins" w:hAnsi="Poppins" w:cs="Poppins"/>
          <w:b/>
          <w:bCs/>
          <w:sz w:val="21"/>
          <w:szCs w:val="21"/>
        </w:rPr>
      </w:pPr>
      <w:r w:rsidRPr="00B13BE2">
        <w:rPr>
          <w:rStyle w:val="Strong"/>
          <w:rFonts w:ascii="Poppins" w:hAnsi="Poppins" w:cs="Poppins"/>
          <w:sz w:val="21"/>
          <w:szCs w:val="21"/>
        </w:rPr>
        <w:t>Content of the notification</w:t>
      </w:r>
    </w:p>
    <w:p w14:paraId="12A5CBC7" w14:textId="77777777" w:rsidR="00B80F28" w:rsidRPr="00B80F28" w:rsidRDefault="00BB7B00" w:rsidP="00B80F28">
      <w:pPr>
        <w:pStyle w:val="NormalWeb"/>
        <w:numPr>
          <w:ilvl w:val="0"/>
          <w:numId w:val="24"/>
        </w:numPr>
        <w:rPr>
          <w:rFonts w:ascii="Poppins" w:hAnsi="Poppins" w:cs="Poppins"/>
          <w:sz w:val="21"/>
          <w:szCs w:val="21"/>
        </w:rPr>
      </w:pPr>
      <w:r w:rsidRPr="00116667">
        <w:rPr>
          <w:rFonts w:ascii="Poppins" w:hAnsi="Poppins" w:cs="Poppins"/>
          <w:b/>
          <w:bCs/>
          <w:i/>
          <w:iCs/>
          <w:sz w:val="21"/>
          <w:szCs w:val="21"/>
        </w:rPr>
        <w:t>Reason for the notification</w:t>
      </w:r>
      <w:r w:rsidRPr="00116667">
        <w:rPr>
          <w:rFonts w:ascii="Poppins" w:hAnsi="Poppins" w:cs="Poppins"/>
          <w:i/>
          <w:iCs/>
          <w:sz w:val="21"/>
          <w:szCs w:val="21"/>
        </w:rPr>
        <w:t>:</w:t>
      </w:r>
      <w:r w:rsidRPr="00B80F28">
        <w:rPr>
          <w:rFonts w:ascii="Poppins" w:hAnsi="Poppins" w:cs="Poppins"/>
          <w:sz w:val="21"/>
          <w:szCs w:val="21"/>
        </w:rPr>
        <w:t xml:space="preserve"> Passive crossing of a threshold</w:t>
      </w:r>
    </w:p>
    <w:p w14:paraId="123A8E4C" w14:textId="77777777" w:rsidR="00B80F28" w:rsidRPr="00B80F28" w:rsidRDefault="00BB7B00" w:rsidP="00B80F28">
      <w:pPr>
        <w:pStyle w:val="NormalWeb"/>
        <w:numPr>
          <w:ilvl w:val="0"/>
          <w:numId w:val="24"/>
        </w:numPr>
        <w:rPr>
          <w:rFonts w:ascii="Poppins" w:hAnsi="Poppins" w:cs="Poppins"/>
          <w:sz w:val="21"/>
          <w:szCs w:val="21"/>
        </w:rPr>
      </w:pPr>
      <w:r w:rsidRPr="00116667">
        <w:rPr>
          <w:rFonts w:ascii="Poppins" w:hAnsi="Poppins" w:cs="Poppins"/>
          <w:b/>
          <w:bCs/>
          <w:i/>
          <w:iCs/>
          <w:sz w:val="21"/>
          <w:szCs w:val="21"/>
        </w:rPr>
        <w:t>Notification by</w:t>
      </w:r>
      <w:r w:rsidRPr="00116667">
        <w:rPr>
          <w:rFonts w:ascii="Poppins" w:hAnsi="Poppins" w:cs="Poppins"/>
          <w:i/>
          <w:iCs/>
          <w:sz w:val="21"/>
          <w:szCs w:val="21"/>
        </w:rPr>
        <w:t>:</w:t>
      </w:r>
      <w:r w:rsidRPr="00B80F28">
        <w:rPr>
          <w:rFonts w:ascii="Poppins" w:hAnsi="Poppins" w:cs="Poppins"/>
          <w:sz w:val="21"/>
          <w:szCs w:val="21"/>
        </w:rPr>
        <w:t xml:space="preserve"> A parent company or a person exercising control</w:t>
      </w:r>
    </w:p>
    <w:p w14:paraId="7841F460" w14:textId="397B6116" w:rsidR="00D00D53" w:rsidRDefault="007F2607" w:rsidP="007F2607">
      <w:pPr>
        <w:pStyle w:val="NormalWeb"/>
        <w:numPr>
          <w:ilvl w:val="0"/>
          <w:numId w:val="24"/>
        </w:numPr>
        <w:rPr>
          <w:rFonts w:ascii="Poppins" w:hAnsi="Poppins" w:cs="Poppins"/>
          <w:sz w:val="21"/>
          <w:szCs w:val="21"/>
        </w:rPr>
      </w:pPr>
      <w:r w:rsidRPr="00D00D53">
        <w:rPr>
          <w:rFonts w:ascii="Poppins" w:hAnsi="Poppins" w:cs="Poppins"/>
          <w:noProof/>
          <w:sz w:val="21"/>
          <w:szCs w:val="21"/>
        </w:rPr>
        <w:drawing>
          <wp:anchor distT="0" distB="0" distL="114300" distR="114300" simplePos="0" relativeHeight="251658240" behindDoc="0" locked="0" layoutInCell="1" allowOverlap="1" wp14:anchorId="6C4AA7B2" wp14:editId="039960B8">
            <wp:simplePos x="0" y="0"/>
            <wp:positionH relativeFrom="column">
              <wp:posOffset>461010</wp:posOffset>
            </wp:positionH>
            <wp:positionV relativeFrom="paragraph">
              <wp:posOffset>308804</wp:posOffset>
            </wp:positionV>
            <wp:extent cx="4864100" cy="647700"/>
            <wp:effectExtent l="0" t="0" r="0" b="0"/>
            <wp:wrapTopAndBottom/>
            <wp:docPr id="140484688" name="Picture 1" descr="A close up of a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4688" name="Picture 1" descr="A close up of a labe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864100" cy="647700"/>
                    </a:xfrm>
                    <a:prstGeom prst="rect">
                      <a:avLst/>
                    </a:prstGeom>
                  </pic:spPr>
                </pic:pic>
              </a:graphicData>
            </a:graphic>
            <wp14:sizeRelH relativeFrom="page">
              <wp14:pctWidth>0</wp14:pctWidth>
            </wp14:sizeRelH>
            <wp14:sizeRelV relativeFrom="page">
              <wp14:pctHeight>0</wp14:pctHeight>
            </wp14:sizeRelV>
          </wp:anchor>
        </w:drawing>
      </w:r>
      <w:r w:rsidR="00BB7B00" w:rsidRPr="00116667">
        <w:rPr>
          <w:rFonts w:ascii="Poppins" w:hAnsi="Poppins" w:cs="Poppins"/>
          <w:b/>
          <w:bCs/>
          <w:i/>
          <w:iCs/>
          <w:sz w:val="21"/>
          <w:szCs w:val="21"/>
        </w:rPr>
        <w:t>Notifying person</w:t>
      </w:r>
      <w:r w:rsidR="00BB7B00" w:rsidRPr="00B80F28">
        <w:rPr>
          <w:rFonts w:ascii="Poppins" w:hAnsi="Poppins" w:cs="Poppins"/>
          <w:sz w:val="21"/>
          <w:szCs w:val="21"/>
        </w:rPr>
        <w:t>:</w:t>
      </w:r>
    </w:p>
    <w:p w14:paraId="699D5E3C" w14:textId="77777777" w:rsidR="007F2607" w:rsidRPr="007F2607" w:rsidRDefault="007F2607" w:rsidP="007F2607">
      <w:pPr>
        <w:pStyle w:val="NormalWeb"/>
        <w:ind w:left="720"/>
        <w:rPr>
          <w:rFonts w:ascii="Poppins" w:hAnsi="Poppins" w:cs="Poppins"/>
          <w:sz w:val="21"/>
          <w:szCs w:val="21"/>
        </w:rPr>
      </w:pPr>
    </w:p>
    <w:p w14:paraId="23C9977F" w14:textId="0074E16A" w:rsidR="005B6EF6" w:rsidRPr="005B6EF6" w:rsidRDefault="005B6EF6" w:rsidP="005B6EF6">
      <w:pPr>
        <w:pStyle w:val="NormalWeb"/>
        <w:numPr>
          <w:ilvl w:val="0"/>
          <w:numId w:val="24"/>
        </w:numPr>
        <w:rPr>
          <w:rFonts w:ascii="Poppins" w:hAnsi="Poppins" w:cs="Poppins"/>
          <w:sz w:val="21"/>
          <w:szCs w:val="21"/>
        </w:rPr>
      </w:pPr>
      <w:r w:rsidRPr="00116667">
        <w:rPr>
          <w:rFonts w:ascii="Poppins" w:hAnsi="Poppins" w:cs="Poppins"/>
          <w:b/>
          <w:bCs/>
          <w:i/>
          <w:iCs/>
          <w:sz w:val="21"/>
          <w:szCs w:val="21"/>
        </w:rPr>
        <w:t>Date of threshold crossing:</w:t>
      </w:r>
      <w:r w:rsidRPr="005B6EF6">
        <w:rPr>
          <w:rFonts w:ascii="Poppins" w:hAnsi="Poppins" w:cs="Poppins"/>
          <w:sz w:val="21"/>
          <w:szCs w:val="21"/>
        </w:rPr>
        <w:t xml:space="preserve"> 10 July 2025</w:t>
      </w:r>
    </w:p>
    <w:p w14:paraId="07C5B124" w14:textId="24756D3E" w:rsidR="005B6EF6" w:rsidRPr="005B6EF6" w:rsidRDefault="005B6EF6" w:rsidP="005B6EF6">
      <w:pPr>
        <w:pStyle w:val="NormalWeb"/>
        <w:numPr>
          <w:ilvl w:val="0"/>
          <w:numId w:val="24"/>
        </w:numPr>
        <w:rPr>
          <w:rFonts w:ascii="Poppins" w:hAnsi="Poppins" w:cs="Poppins"/>
          <w:sz w:val="21"/>
          <w:szCs w:val="21"/>
        </w:rPr>
      </w:pPr>
      <w:r w:rsidRPr="00116667">
        <w:rPr>
          <w:rFonts w:ascii="Poppins" w:hAnsi="Poppins" w:cs="Poppins"/>
          <w:b/>
          <w:bCs/>
          <w:i/>
          <w:iCs/>
          <w:sz w:val="21"/>
          <w:szCs w:val="21"/>
        </w:rPr>
        <w:lastRenderedPageBreak/>
        <w:t>Threshold crossed</w:t>
      </w:r>
      <w:r w:rsidRPr="005B6EF6">
        <w:rPr>
          <w:rFonts w:ascii="Poppins" w:hAnsi="Poppins" w:cs="Poppins"/>
          <w:sz w:val="21"/>
          <w:szCs w:val="21"/>
        </w:rPr>
        <w:t>: 50%</w:t>
      </w:r>
    </w:p>
    <w:p w14:paraId="22E4F2F1" w14:textId="3ABA3513" w:rsidR="005B6EF6" w:rsidRDefault="005B6EF6" w:rsidP="005B6EF6">
      <w:pPr>
        <w:pStyle w:val="NormalWeb"/>
        <w:numPr>
          <w:ilvl w:val="0"/>
          <w:numId w:val="24"/>
        </w:numPr>
        <w:rPr>
          <w:rFonts w:ascii="Poppins" w:hAnsi="Poppins" w:cs="Poppins"/>
          <w:sz w:val="21"/>
          <w:szCs w:val="21"/>
        </w:rPr>
      </w:pPr>
      <w:r w:rsidRPr="00116667">
        <w:rPr>
          <w:rFonts w:ascii="Poppins" w:hAnsi="Poppins" w:cs="Poppins"/>
          <w:b/>
          <w:bCs/>
          <w:i/>
          <w:iCs/>
          <w:sz w:val="21"/>
          <w:szCs w:val="21"/>
        </w:rPr>
        <w:t>Denominator:</w:t>
      </w:r>
      <w:r w:rsidRPr="005B6EF6">
        <w:rPr>
          <w:rFonts w:ascii="Poppins" w:hAnsi="Poppins" w:cs="Poppins"/>
          <w:sz w:val="21"/>
          <w:szCs w:val="21"/>
        </w:rPr>
        <w:t xml:space="preserve"> 19,491,252 voting rights</w:t>
      </w:r>
    </w:p>
    <w:p w14:paraId="5BA1757D" w14:textId="71B931A8" w:rsidR="0013093B" w:rsidRPr="00116667" w:rsidRDefault="0013093B" w:rsidP="005B6EF6">
      <w:pPr>
        <w:pStyle w:val="NormalWeb"/>
        <w:numPr>
          <w:ilvl w:val="0"/>
          <w:numId w:val="24"/>
        </w:numPr>
        <w:rPr>
          <w:rFonts w:ascii="Poppins" w:hAnsi="Poppins" w:cs="Poppins"/>
          <w:i/>
          <w:iCs/>
          <w:sz w:val="21"/>
          <w:szCs w:val="21"/>
        </w:rPr>
      </w:pPr>
      <w:r w:rsidRPr="00116667">
        <w:rPr>
          <w:rFonts w:ascii="Poppins" w:hAnsi="Poppins" w:cs="Poppins"/>
          <w:b/>
          <w:bCs/>
          <w:i/>
          <w:iCs/>
          <w:sz w:val="21"/>
          <w:szCs w:val="21"/>
        </w:rPr>
        <w:t>Notification details:</w:t>
      </w:r>
    </w:p>
    <w:p w14:paraId="4B5EDD56" w14:textId="4171D11B" w:rsidR="00DE4287" w:rsidRDefault="002A65AC" w:rsidP="00DE4287">
      <w:pPr>
        <w:pStyle w:val="NormalWeb"/>
        <w:ind w:left="360"/>
        <w:rPr>
          <w:rFonts w:ascii="Poppins" w:hAnsi="Poppins" w:cs="Poppins"/>
          <w:sz w:val="21"/>
          <w:szCs w:val="21"/>
        </w:rPr>
      </w:pPr>
      <w:r w:rsidRPr="002A65AC">
        <w:rPr>
          <w:rFonts w:ascii="Poppins" w:hAnsi="Poppins" w:cs="Poppins"/>
          <w:noProof/>
          <w:sz w:val="21"/>
          <w:szCs w:val="21"/>
        </w:rPr>
        <w:drawing>
          <wp:inline distT="0" distB="0" distL="0" distR="0" wp14:anchorId="466FD38C" wp14:editId="0B0C98A2">
            <wp:extent cx="5731510" cy="2390775"/>
            <wp:effectExtent l="0" t="0" r="0" b="0"/>
            <wp:docPr id="129659573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95733" name="Picture 1" descr="A screenshot of a document&#10;&#10;AI-generated content may be incorrect."/>
                    <pic:cNvPicPr/>
                  </pic:nvPicPr>
                  <pic:blipFill>
                    <a:blip r:embed="rId12"/>
                    <a:stretch>
                      <a:fillRect/>
                    </a:stretch>
                  </pic:blipFill>
                  <pic:spPr>
                    <a:xfrm>
                      <a:off x="0" y="0"/>
                      <a:ext cx="5731510" cy="2390775"/>
                    </a:xfrm>
                    <a:prstGeom prst="rect">
                      <a:avLst/>
                    </a:prstGeom>
                  </pic:spPr>
                </pic:pic>
              </a:graphicData>
            </a:graphic>
          </wp:inline>
        </w:drawing>
      </w:r>
    </w:p>
    <w:p w14:paraId="4E17ED05" w14:textId="40564EF1" w:rsidR="00DE4287" w:rsidRDefault="00E625B0" w:rsidP="00E625B0">
      <w:pPr>
        <w:pStyle w:val="NormalWeb"/>
        <w:numPr>
          <w:ilvl w:val="0"/>
          <w:numId w:val="24"/>
        </w:numPr>
        <w:rPr>
          <w:rFonts w:ascii="Poppins" w:hAnsi="Poppins" w:cs="Poppins"/>
          <w:sz w:val="21"/>
          <w:szCs w:val="21"/>
        </w:rPr>
      </w:pPr>
      <w:r w:rsidRPr="00116667">
        <w:rPr>
          <w:rFonts w:ascii="Poppins" w:hAnsi="Poppins" w:cs="Poppins"/>
          <w:b/>
          <w:bCs/>
          <w:i/>
          <w:iCs/>
          <w:sz w:val="21"/>
          <w:szCs w:val="21"/>
        </w:rPr>
        <w:t>Chain of controlled undertakings through which the holding is effectively held:</w:t>
      </w:r>
      <w:r w:rsidRPr="00E625B0">
        <w:rPr>
          <w:rFonts w:ascii="Poppins" w:hAnsi="Poppins" w:cs="Poppins"/>
          <w:sz w:val="21"/>
          <w:szCs w:val="21"/>
        </w:rPr>
        <w:t xml:space="preserve"> Alexandre Saboundjian controls Maxximum SA</w:t>
      </w:r>
    </w:p>
    <w:p w14:paraId="11CAFDC0" w14:textId="77777777" w:rsidR="00B13BE2" w:rsidRPr="00116667" w:rsidRDefault="00B13BE2" w:rsidP="00B13BE2">
      <w:pPr>
        <w:pStyle w:val="NormalWeb"/>
        <w:numPr>
          <w:ilvl w:val="0"/>
          <w:numId w:val="22"/>
        </w:numPr>
        <w:jc w:val="both"/>
        <w:rPr>
          <w:rFonts w:ascii="Poppins" w:hAnsi="Poppins" w:cs="Poppins"/>
          <w:b/>
          <w:bCs/>
          <w:sz w:val="21"/>
          <w:szCs w:val="21"/>
        </w:rPr>
      </w:pPr>
      <w:r w:rsidRPr="00B13BE2">
        <w:rPr>
          <w:rStyle w:val="Strong"/>
          <w:rFonts w:ascii="Poppins" w:hAnsi="Poppins" w:cs="Poppins"/>
          <w:sz w:val="21"/>
          <w:szCs w:val="21"/>
        </w:rPr>
        <w:t>Content of the notification</w:t>
      </w:r>
    </w:p>
    <w:p w14:paraId="3AAFCBB5" w14:textId="2EB064E0" w:rsidR="00116667" w:rsidRPr="00E625B0" w:rsidRDefault="00B13BE2" w:rsidP="00B13BE2">
      <w:pPr>
        <w:pStyle w:val="NormalWeb"/>
        <w:ind w:left="360"/>
        <w:rPr>
          <w:rFonts w:ascii="Poppins" w:hAnsi="Poppins" w:cs="Poppins"/>
          <w:sz w:val="21"/>
          <w:szCs w:val="21"/>
        </w:rPr>
      </w:pPr>
      <w:r>
        <w:rPr>
          <w:rFonts w:ascii="Poppins" w:hAnsi="Poppins" w:cs="Poppins"/>
          <w:sz w:val="21"/>
          <w:szCs w:val="21"/>
        </w:rPr>
        <w:t>None</w:t>
      </w:r>
    </w:p>
    <w:p w14:paraId="2455A769" w14:textId="3A39F020" w:rsidR="00026F57" w:rsidRPr="00B80F28" w:rsidRDefault="00026F57" w:rsidP="00026F57">
      <w:pPr>
        <w:pStyle w:val="NormalWeb"/>
        <w:ind w:left="720"/>
        <w:rPr>
          <w:rFonts w:ascii="Poppins" w:hAnsi="Poppins" w:cs="Poppins"/>
          <w:sz w:val="21"/>
          <w:szCs w:val="21"/>
        </w:rPr>
      </w:pPr>
    </w:p>
    <w:p w14:paraId="4B8FFC41" w14:textId="65688A4D" w:rsidR="002D6819" w:rsidRDefault="002D6819">
      <w:pPr>
        <w:rPr>
          <w:rFonts w:ascii="Poppins Light" w:hAnsi="Poppins Light" w:cs="Poppins Light"/>
          <w:b/>
          <w:bCs/>
          <w:i/>
          <w:iCs/>
          <w:color w:val="231F20"/>
          <w:szCs w:val="21"/>
          <w:lang w:val="fr-FR"/>
        </w:rPr>
      </w:pPr>
      <w:r>
        <w:rPr>
          <w:rFonts w:ascii="Poppins Light" w:hAnsi="Poppins Light" w:cs="Poppins Light"/>
          <w:b/>
          <w:bCs/>
          <w:i/>
          <w:iCs/>
          <w:color w:val="231F20"/>
          <w:szCs w:val="21"/>
          <w:lang w:val="fr-FR"/>
        </w:rPr>
        <w:br w:type="page"/>
      </w:r>
    </w:p>
    <w:p w14:paraId="3EBF5E43" w14:textId="5000D8F5" w:rsidR="00C96F75" w:rsidRPr="004F4D95" w:rsidRDefault="006E5F4F" w:rsidP="004F4D95">
      <w:pPr>
        <w:rPr>
          <w:rFonts w:ascii="Calibri" w:hAnsi="Calibri" w:cs="Calibri"/>
          <w:color w:val="212121"/>
          <w:sz w:val="20"/>
          <w:szCs w:val="20"/>
        </w:rPr>
      </w:pPr>
      <w:r>
        <w:rPr>
          <w:rFonts w:ascii="Poppins" w:hAnsi="Poppins" w:cs="Poppins"/>
          <w:b/>
          <w:color w:val="000000" w:themeColor="text1"/>
          <w:lang w:val="fr-BE"/>
        </w:rPr>
        <w:lastRenderedPageBreak/>
        <w:t>Next Meeting</w:t>
      </w:r>
    </w:p>
    <w:p w14:paraId="04A47240" w14:textId="14BB7DBC" w:rsidR="00C96F75" w:rsidRPr="006E5F4F" w:rsidRDefault="004F4D95" w:rsidP="00C96F75">
      <w:pPr>
        <w:pStyle w:val="BodyText"/>
        <w:jc w:val="both"/>
        <w:rPr>
          <w:rFonts w:ascii="Poppins" w:hAnsi="Poppins" w:cs="Poppins"/>
          <w:bCs/>
          <w:color w:val="FF0000"/>
          <w:sz w:val="22"/>
          <w:szCs w:val="22"/>
          <w:lang w:val="fr-BE"/>
        </w:rPr>
      </w:pPr>
      <w:r>
        <w:rPr>
          <w:rFonts w:ascii="Poppins" w:hAnsi="Poppins" w:cs="Poppins"/>
          <w:bCs/>
          <w:color w:val="FF0000"/>
          <w:sz w:val="22"/>
          <w:szCs w:val="22"/>
          <w:lang w:val="fr-FR"/>
        </w:rPr>
        <w:t xml:space="preserve">August </w:t>
      </w:r>
      <w:r w:rsidR="00360CD2">
        <w:rPr>
          <w:rFonts w:ascii="Poppins" w:hAnsi="Poppins" w:cs="Poppins"/>
          <w:bCs/>
          <w:color w:val="FF0000"/>
          <w:sz w:val="22"/>
          <w:szCs w:val="22"/>
          <w:lang w:val="fr-FR"/>
        </w:rPr>
        <w:t>28</w:t>
      </w:r>
      <w:r w:rsidR="00EB55EE">
        <w:rPr>
          <w:rFonts w:ascii="Poppins" w:hAnsi="Poppins" w:cs="Poppins"/>
          <w:bCs/>
          <w:color w:val="FF0000"/>
          <w:sz w:val="22"/>
          <w:szCs w:val="22"/>
          <w:lang w:val="fr-FR"/>
        </w:rPr>
        <w:t>,</w:t>
      </w:r>
      <w:r w:rsidR="00FF5CC7" w:rsidRPr="006E5F4F">
        <w:rPr>
          <w:rFonts w:ascii="Poppins" w:hAnsi="Poppins" w:cs="Poppins"/>
          <w:bCs/>
          <w:color w:val="FF0000"/>
          <w:sz w:val="22"/>
          <w:szCs w:val="22"/>
          <w:lang w:val="fr-FR"/>
        </w:rPr>
        <w:t xml:space="preserve"> 202</w:t>
      </w:r>
      <w:r w:rsidR="005F50F0" w:rsidRPr="006E5F4F">
        <w:rPr>
          <w:rFonts w:ascii="Poppins" w:hAnsi="Poppins" w:cs="Poppins"/>
          <w:bCs/>
          <w:color w:val="FF0000"/>
          <w:sz w:val="22"/>
          <w:szCs w:val="22"/>
          <w:lang w:val="fr-FR"/>
        </w:rPr>
        <w:t>5</w:t>
      </w:r>
      <w:r w:rsidR="00FF5CC7" w:rsidRPr="006E5F4F">
        <w:rPr>
          <w:rFonts w:ascii="Poppins" w:hAnsi="Poppins" w:cs="Poppins"/>
          <w:bCs/>
          <w:color w:val="FF0000"/>
          <w:sz w:val="22"/>
          <w:szCs w:val="22"/>
          <w:lang w:val="fr-FR"/>
        </w:rPr>
        <w:t xml:space="preserve"> – </w:t>
      </w:r>
      <w:proofErr w:type="spellStart"/>
      <w:r>
        <w:rPr>
          <w:rFonts w:ascii="Poppins" w:hAnsi="Poppins" w:cs="Poppins"/>
          <w:bCs/>
          <w:color w:val="FF0000"/>
          <w:sz w:val="22"/>
          <w:szCs w:val="22"/>
          <w:lang w:val="fr-FR"/>
        </w:rPr>
        <w:t>Extraordinary</w:t>
      </w:r>
      <w:proofErr w:type="spellEnd"/>
      <w:r>
        <w:rPr>
          <w:rFonts w:ascii="Poppins" w:hAnsi="Poppins" w:cs="Poppins"/>
          <w:bCs/>
          <w:color w:val="FF0000"/>
          <w:sz w:val="22"/>
          <w:szCs w:val="22"/>
          <w:lang w:val="fr-FR"/>
        </w:rPr>
        <w:t xml:space="preserve"> General </w:t>
      </w:r>
      <w:proofErr w:type="gramStart"/>
      <w:r>
        <w:rPr>
          <w:rFonts w:ascii="Poppins" w:hAnsi="Poppins" w:cs="Poppins"/>
          <w:bCs/>
          <w:color w:val="FF0000"/>
          <w:sz w:val="22"/>
          <w:szCs w:val="22"/>
          <w:lang w:val="fr-FR"/>
        </w:rPr>
        <w:t>Meeting</w:t>
      </w:r>
      <w:proofErr w:type="gramEnd"/>
      <w:r w:rsidR="00147CA7" w:rsidRPr="006E5F4F">
        <w:rPr>
          <w:rFonts w:ascii="Poppins" w:hAnsi="Poppins" w:cs="Poppins"/>
          <w:bCs/>
          <w:color w:val="FF0000"/>
          <w:sz w:val="22"/>
          <w:szCs w:val="22"/>
          <w:lang w:val="fr-FR"/>
        </w:rPr>
        <w:t xml:space="preserve"> </w:t>
      </w:r>
    </w:p>
    <w:p w14:paraId="33BFC6DC" w14:textId="77777777" w:rsidR="00C96F75" w:rsidRPr="006E5F4F" w:rsidRDefault="00C96F75" w:rsidP="00C96F75">
      <w:pPr>
        <w:jc w:val="both"/>
        <w:rPr>
          <w:rFonts w:ascii="Poppins" w:hAnsi="Poppins" w:cs="Poppins"/>
          <w:b/>
          <w:color w:val="231F20"/>
          <w:lang w:val="fr-BE"/>
        </w:rPr>
      </w:pPr>
    </w:p>
    <w:p w14:paraId="5F3CB5F2" w14:textId="77777777" w:rsidR="00C96F75" w:rsidRPr="006E5F4F" w:rsidRDefault="00C96F75" w:rsidP="00C96F75">
      <w:pPr>
        <w:jc w:val="both"/>
        <w:rPr>
          <w:rFonts w:ascii="Poppins" w:hAnsi="Poppins" w:cs="Poppins"/>
          <w:b/>
          <w:color w:val="231F20"/>
          <w:lang w:val="fr-FR"/>
        </w:rPr>
      </w:pPr>
      <w:r w:rsidRPr="006E5F4F">
        <w:rPr>
          <w:rFonts w:ascii="Poppins" w:hAnsi="Poppins" w:cs="Poppins"/>
          <w:b/>
          <w:color w:val="231F20"/>
          <w:lang w:val="fr-FR"/>
        </w:rPr>
        <w:t>CONTACTS</w:t>
      </w:r>
    </w:p>
    <w:p w14:paraId="22C7B609" w14:textId="77777777" w:rsidR="00A77B6B" w:rsidRPr="00A77B6B" w:rsidRDefault="00A77B6B" w:rsidP="00A77B6B">
      <w:pPr>
        <w:jc w:val="both"/>
        <w:rPr>
          <w:rFonts w:ascii="Poppins" w:hAnsi="Poppins" w:cs="Poppins"/>
          <w:b/>
          <w:color w:val="F83821"/>
          <w:lang w:val="fr-FR"/>
        </w:rPr>
      </w:pPr>
      <w:proofErr w:type="spellStart"/>
      <w:r w:rsidRPr="00A77B6B">
        <w:rPr>
          <w:rFonts w:ascii="Poppins" w:hAnsi="Poppins" w:cs="Poppins"/>
          <w:b/>
          <w:color w:val="F83821"/>
          <w:lang w:val="fr-FR"/>
        </w:rPr>
        <w:t>Investors</w:t>
      </w:r>
      <w:proofErr w:type="spellEnd"/>
      <w:r w:rsidRPr="00A77B6B">
        <w:rPr>
          <w:rFonts w:ascii="Poppins" w:hAnsi="Poppins" w:cs="Poppins"/>
          <w:b/>
          <w:color w:val="F83821"/>
          <w:lang w:val="fr-FR"/>
        </w:rPr>
        <w:t xml:space="preserve"> Relations</w:t>
      </w:r>
    </w:p>
    <w:p w14:paraId="5BE230CB" w14:textId="03DB8908" w:rsidR="00F5646B" w:rsidRPr="006E5F4F" w:rsidRDefault="00F5646B" w:rsidP="00C96F75">
      <w:pPr>
        <w:jc w:val="both"/>
        <w:rPr>
          <w:rFonts w:ascii="Poppins" w:hAnsi="Poppins" w:cs="Poppins"/>
          <w:bCs/>
          <w:color w:val="231F20"/>
          <w:lang w:val="fr-BE"/>
        </w:rPr>
      </w:pPr>
      <w:r w:rsidRPr="006E5F4F">
        <w:rPr>
          <w:rFonts w:ascii="Poppins" w:hAnsi="Poppins" w:cs="Poppins"/>
          <w:bCs/>
          <w:color w:val="231F20"/>
          <w:lang w:val="fr-BE"/>
        </w:rPr>
        <w:t>Olivier Van Gulck</w:t>
      </w:r>
    </w:p>
    <w:p w14:paraId="1824BBCB" w14:textId="606C1417" w:rsidR="00F5646B" w:rsidRPr="006E5F4F" w:rsidRDefault="00F5646B" w:rsidP="00C96F75">
      <w:pPr>
        <w:jc w:val="both"/>
        <w:rPr>
          <w:rFonts w:ascii="Poppins" w:hAnsi="Poppins" w:cs="Poppins"/>
          <w:bCs/>
          <w:color w:val="F83821"/>
          <w:lang w:val="fr-FR"/>
        </w:rPr>
      </w:pPr>
      <w:hyperlink r:id="rId13" w:tooltip="mailto:investors@llama-group.com" w:history="1">
        <w:r w:rsidRPr="006E5F4F">
          <w:rPr>
            <w:rFonts w:ascii="Poppins" w:hAnsi="Poppins" w:cs="Poppins"/>
            <w:bCs/>
            <w:color w:val="F83821"/>
            <w:lang w:val="fr-FR"/>
          </w:rPr>
          <w:t>investors@llama-group.com</w:t>
        </w:r>
      </w:hyperlink>
    </w:p>
    <w:p w14:paraId="1E401CC8" w14:textId="77777777" w:rsidR="003A3D29" w:rsidRDefault="003A3D29" w:rsidP="0056405D">
      <w:pPr>
        <w:jc w:val="both"/>
        <w:rPr>
          <w:rStyle w:val="Hyperlink"/>
          <w:bCs/>
          <w:lang w:val="fr-BE"/>
        </w:rPr>
      </w:pPr>
    </w:p>
    <w:p w14:paraId="690F6B6F" w14:textId="77777777" w:rsidR="006E5F4F" w:rsidRPr="006E5F4F" w:rsidRDefault="006E5F4F" w:rsidP="006E5F4F">
      <w:pPr>
        <w:rPr>
          <w:rFonts w:ascii="Poppins" w:hAnsi="Poppins" w:cs="Poppins"/>
          <w:b/>
          <w:bCs/>
          <w:lang w:val="fr-BE"/>
        </w:rPr>
      </w:pPr>
      <w:r w:rsidRPr="006E5F4F">
        <w:rPr>
          <w:rFonts w:ascii="Poppins" w:hAnsi="Poppins" w:cs="Poppins"/>
          <w:b/>
          <w:bCs/>
          <w:lang w:val="fr-BE"/>
        </w:rPr>
        <w:t xml:space="preserve">About </w:t>
      </w:r>
      <w:proofErr w:type="spellStart"/>
      <w:r w:rsidRPr="006E5F4F">
        <w:rPr>
          <w:rFonts w:ascii="Poppins" w:hAnsi="Poppins" w:cs="Poppins"/>
          <w:b/>
          <w:bCs/>
          <w:lang w:val="fr-BE"/>
        </w:rPr>
        <w:t>Llama</w:t>
      </w:r>
      <w:proofErr w:type="spellEnd"/>
      <w:r w:rsidRPr="006E5F4F">
        <w:rPr>
          <w:rFonts w:ascii="Poppins" w:hAnsi="Poppins" w:cs="Poppins"/>
          <w:b/>
          <w:bCs/>
          <w:lang w:val="fr-BE"/>
        </w:rPr>
        <w:t xml:space="preserve"> Group</w:t>
      </w:r>
    </w:p>
    <w:p w14:paraId="0E150EF2" w14:textId="211837EE" w:rsidR="00893CFC" w:rsidRDefault="006E5F4F" w:rsidP="006E5F4F">
      <w:pPr>
        <w:jc w:val="both"/>
        <w:rPr>
          <w:rFonts w:ascii="Poppins" w:hAnsi="Poppins" w:cs="Poppins"/>
        </w:rPr>
      </w:pPr>
      <w:r w:rsidRPr="006E5F4F">
        <w:rPr>
          <w:rFonts w:ascii="Poppins" w:hAnsi="Poppins" w:cs="Poppins"/>
        </w:rPr>
        <w:t>Llama Group is a pioneer and leader in the digital music industry. With extensive expertise across various sectors, the group owns the iconic Winamp platform, the Bridger copyright management company, and the Jamendo music licensing company. Llama Group's ambition is to build the future of the music industry through sustained investment in a range of innovative solutions and in the talent and skills of people who love music. The group stands by its brand values: empowerment, access, simplicity, and fairness. Winamp's vision is a world where a cutting-edge music platform connects artists and their fans like never before. Bridger's mission is to support songwriters and composers by providing a simple and innovative solution for collecting royalties. Jamendo enables independent artists to generate additional income through commercial licenses. Finally, Hotmix offers a bouquet of more than sixty thematic and free digital radio stations.</w:t>
      </w:r>
    </w:p>
    <w:p w14:paraId="3E4627B3" w14:textId="77777777" w:rsidR="00812693" w:rsidRPr="006E5F4F" w:rsidRDefault="00812693" w:rsidP="00D108C9">
      <w:pPr>
        <w:jc w:val="both"/>
        <w:rPr>
          <w:lang w:val="en-US"/>
        </w:rPr>
      </w:pPr>
    </w:p>
    <w:sectPr w:rsidR="00812693" w:rsidRPr="006E5F4F" w:rsidSect="00657625">
      <w:headerReference w:type="default" r:id="rId14"/>
      <w:footerReference w:type="even" r:id="rId15"/>
      <w:footerReference w:type="default" r:id="rId16"/>
      <w:pgSz w:w="11906" w:h="16838"/>
      <w:pgMar w:top="1440" w:right="1440" w:bottom="1440" w:left="1440"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752E" w14:textId="77777777" w:rsidR="00AD300B" w:rsidRDefault="00AD300B" w:rsidP="008D2862">
      <w:r>
        <w:separator/>
      </w:r>
    </w:p>
  </w:endnote>
  <w:endnote w:type="continuationSeparator" w:id="0">
    <w:p w14:paraId="1ABE07AC" w14:textId="77777777" w:rsidR="00AD300B" w:rsidRDefault="00AD300B" w:rsidP="008D2862">
      <w:r>
        <w:continuationSeparator/>
      </w:r>
    </w:p>
  </w:endnote>
  <w:endnote w:type="continuationNotice" w:id="1">
    <w:p w14:paraId="327D17A9" w14:textId="77777777" w:rsidR="00AD300B" w:rsidRDefault="00AD3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Poppins Light">
    <w:panose1 w:val="00000400000000000000"/>
    <w:charset w:val="4D"/>
    <w:family w:val="auto"/>
    <w:pitch w:val="variable"/>
    <w:sig w:usb0="00008007" w:usb1="00000000"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7CFB" w14:textId="03F35E6E" w:rsidR="00DE68E7" w:rsidRDefault="00DE68E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ABDCF6F" w14:textId="77777777" w:rsidR="00856CA3" w:rsidRDefault="00856CA3" w:rsidP="00DE68E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1233" w14:textId="77777777" w:rsidR="00EF26D0" w:rsidRDefault="00EF26D0" w:rsidP="00DA0F31">
    <w:pPr>
      <w:pStyle w:val="Footer"/>
      <w:tabs>
        <w:tab w:val="clear" w:pos="4513"/>
        <w:tab w:val="clear" w:pos="9026"/>
        <w:tab w:val="left" w:pos="6192"/>
        <w:tab w:val="left" w:pos="7190"/>
        <w:tab w:val="left" w:pos="7752"/>
      </w:tabs>
      <w:rPr>
        <w:rStyle w:val="PageNumber"/>
        <w:rFonts w:ascii="Poppins" w:hAnsi="Poppins" w:cs="Poppins"/>
        <w:sz w:val="20"/>
        <w:szCs w:val="20"/>
      </w:rPr>
    </w:pPr>
  </w:p>
  <w:p w14:paraId="2B7DFCB8" w14:textId="4073D4F8" w:rsidR="00856CA3" w:rsidRDefault="0056405D" w:rsidP="00DA0F31">
    <w:pPr>
      <w:pStyle w:val="Footer"/>
      <w:tabs>
        <w:tab w:val="clear" w:pos="4513"/>
        <w:tab w:val="clear" w:pos="9026"/>
        <w:tab w:val="left" w:pos="6192"/>
        <w:tab w:val="left" w:pos="7190"/>
        <w:tab w:val="left" w:pos="7752"/>
      </w:tabs>
    </w:pPr>
    <w:r>
      <w:rPr>
        <w:noProof/>
      </w:rPr>
      <mc:AlternateContent>
        <mc:Choice Requires="wps">
          <w:drawing>
            <wp:anchor distT="0" distB="0" distL="114300" distR="114300" simplePos="0" relativeHeight="251658243" behindDoc="1" locked="0" layoutInCell="1" allowOverlap="1" wp14:anchorId="77BC5780" wp14:editId="1D192B8C">
              <wp:simplePos x="0" y="0"/>
              <wp:positionH relativeFrom="page">
                <wp:posOffset>2529411</wp:posOffset>
              </wp:positionH>
              <wp:positionV relativeFrom="page">
                <wp:posOffset>10109835</wp:posOffset>
              </wp:positionV>
              <wp:extent cx="4122849" cy="147600"/>
              <wp:effectExtent l="0" t="0" r="5080" b="508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2849"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7C06" w14:textId="02B50539" w:rsidR="0056405D" w:rsidRPr="004E5BDF" w:rsidRDefault="00DA0F31" w:rsidP="0056405D">
                          <w:pPr>
                            <w:spacing w:before="13"/>
                            <w:jc w:val="right"/>
                            <w:rPr>
                              <w:b/>
                              <w:color w:val="F83821"/>
                              <w:sz w:val="15"/>
                              <w:szCs w:val="15"/>
                            </w:rPr>
                          </w:pPr>
                          <w:r w:rsidRPr="004E5BDF">
                            <w:rPr>
                              <w:color w:val="F83821"/>
                              <w:sz w:val="15"/>
                              <w:szCs w:val="15"/>
                            </w:rPr>
                            <w:t>www.</w:t>
                          </w:r>
                          <w:r w:rsidR="00262054" w:rsidRPr="004E5BDF">
                            <w:rPr>
                              <w:color w:val="F83821"/>
                              <w:sz w:val="15"/>
                              <w:szCs w:val="15"/>
                            </w:rPr>
                            <w:t>llama</w:t>
                          </w:r>
                          <w:r w:rsidR="00C37928" w:rsidRPr="004E5BDF">
                            <w:rPr>
                              <w:color w:val="F83821"/>
                              <w:sz w:val="15"/>
                              <w:szCs w:val="15"/>
                            </w:rPr>
                            <w:t>-</w:t>
                          </w:r>
                          <w:r w:rsidR="00300BB4" w:rsidRPr="004E5BDF">
                            <w:rPr>
                              <w:color w:val="F83821"/>
                              <w:sz w:val="15"/>
                              <w:szCs w:val="15"/>
                            </w:rPr>
                            <w:t>g</w:t>
                          </w:r>
                          <w:r w:rsidR="00C37928" w:rsidRPr="004E5BDF">
                            <w:rPr>
                              <w:color w:val="F83821"/>
                              <w:sz w:val="15"/>
                              <w:szCs w:val="15"/>
                            </w:rPr>
                            <w:t>roup</w:t>
                          </w:r>
                          <w:r w:rsidRPr="004E5BDF">
                            <w:rPr>
                              <w:color w:val="F83821"/>
                              <w:sz w:val="15"/>
                              <w:szCs w:val="15"/>
                            </w:rPr>
                            <w:t>.com/fr/investisseurs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C5780" id="_x0000_t202" coordsize="21600,21600" o:spt="202" path="m,l,21600r21600,l21600,xe">
              <v:stroke joinstyle="miter"/>
              <v:path gradientshapeok="t" o:connecttype="rect"/>
            </v:shapetype>
            <v:shape id="Zone de texte 31" o:spid="_x0000_s1029" type="#_x0000_t202" style="position:absolute;margin-left:199.15pt;margin-top:796.05pt;width:324.65pt;height:11.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" filled="f" stroked="f">
              <v:path arrowok="t"/>
              <v:textbox inset="0,0,0,0">
                <w:txbxContent>
                  <w:p w14:paraId="5E8A7C06" w14:textId="02B50539" w:rsidR="0056405D" w:rsidRPr="004E5BDF" w:rsidRDefault="00DA0F31" w:rsidP="0056405D">
                    <w:pPr>
                      <w:spacing w:before="13"/>
                      <w:jc w:val="right"/>
                      <w:rPr>
                        <w:b/>
                        <w:color w:val="F83821"/>
                        <w:sz w:val="15"/>
                        <w:szCs w:val="15"/>
                      </w:rPr>
                    </w:pPr>
                    <w:r w:rsidRPr="004E5BDF">
                      <w:rPr>
                        <w:color w:val="F83821"/>
                        <w:sz w:val="15"/>
                        <w:szCs w:val="15"/>
                      </w:rPr>
                      <w:t>www.</w:t>
                    </w:r>
                    <w:r w:rsidR="00262054" w:rsidRPr="004E5BDF">
                      <w:rPr>
                        <w:color w:val="F83821"/>
                        <w:sz w:val="15"/>
                        <w:szCs w:val="15"/>
                      </w:rPr>
                      <w:t>llama</w:t>
                    </w:r>
                    <w:r w:rsidR="00C37928" w:rsidRPr="004E5BDF">
                      <w:rPr>
                        <w:color w:val="F83821"/>
                        <w:sz w:val="15"/>
                        <w:szCs w:val="15"/>
                      </w:rPr>
                      <w:t>-</w:t>
                    </w:r>
                    <w:r w:rsidR="00300BB4" w:rsidRPr="004E5BDF">
                      <w:rPr>
                        <w:color w:val="F83821"/>
                        <w:sz w:val="15"/>
                        <w:szCs w:val="15"/>
                      </w:rPr>
                      <w:t>g</w:t>
                    </w:r>
                    <w:r w:rsidR="00C37928" w:rsidRPr="004E5BDF">
                      <w:rPr>
                        <w:color w:val="F83821"/>
                        <w:sz w:val="15"/>
                        <w:szCs w:val="15"/>
                      </w:rPr>
                      <w:t>roup</w:t>
                    </w:r>
                    <w:r w:rsidRPr="004E5BDF">
                      <w:rPr>
                        <w:color w:val="F83821"/>
                        <w:sz w:val="15"/>
                        <w:szCs w:val="15"/>
                      </w:rPr>
                      <w:t>.com/fr/investisseurs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31D3" w14:textId="77777777" w:rsidR="00AD300B" w:rsidRDefault="00AD300B" w:rsidP="008D2862">
      <w:r>
        <w:separator/>
      </w:r>
    </w:p>
  </w:footnote>
  <w:footnote w:type="continuationSeparator" w:id="0">
    <w:p w14:paraId="4561B1D3" w14:textId="77777777" w:rsidR="00AD300B" w:rsidRDefault="00AD300B" w:rsidP="008D2862">
      <w:r>
        <w:continuationSeparator/>
      </w:r>
    </w:p>
  </w:footnote>
  <w:footnote w:type="continuationNotice" w:id="1">
    <w:p w14:paraId="39B52443" w14:textId="77777777" w:rsidR="00AD300B" w:rsidRDefault="00AD3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A627" w14:textId="4F4B828C" w:rsidR="00856CA3" w:rsidRDefault="00C13E8F">
    <w:pPr>
      <w:pStyle w:val="Header"/>
    </w:pPr>
    <w:r w:rsidRPr="00856CA3">
      <w:rPr>
        <w:noProof/>
      </w:rPr>
      <mc:AlternateContent>
        <mc:Choice Requires="wps">
          <w:drawing>
            <wp:anchor distT="0" distB="0" distL="114300" distR="114300" simplePos="0" relativeHeight="251658240" behindDoc="1" locked="0" layoutInCell="1" allowOverlap="1" wp14:anchorId="1CB53855" wp14:editId="1EDC1B70">
              <wp:simplePos x="0" y="0"/>
              <wp:positionH relativeFrom="page">
                <wp:posOffset>4940300</wp:posOffset>
              </wp:positionH>
              <wp:positionV relativeFrom="page">
                <wp:posOffset>330200</wp:posOffset>
              </wp:positionV>
              <wp:extent cx="2119630" cy="692150"/>
              <wp:effectExtent l="0" t="0" r="1270" b="635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963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2481" w14:textId="33379C08" w:rsidR="00856CA3" w:rsidRPr="00CD4CB2" w:rsidRDefault="00856CA3" w:rsidP="00FF3425">
                          <w:pPr>
                            <w:ind w:left="20"/>
                            <w:jc w:val="center"/>
                            <w:rPr>
                              <w:b/>
                              <w:sz w:val="44"/>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3855" id="_x0000_t202" coordsize="21600,21600" o:spt="202" path="m,l,21600r21600,l21600,xe">
              <v:stroke joinstyle="miter"/>
              <v:path gradientshapeok="t" o:connecttype="rect"/>
            </v:shapetype>
            <v:shape id="Zone de texte 35" o:spid="_x0000_s1026" type="#_x0000_t202" style="position:absolute;margin-left:389pt;margin-top:26pt;width:166.9pt;height: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" filled="f" stroked="f">
              <v:path arrowok="t"/>
              <v:textbox inset="0,0,0,0">
                <w:txbxContent>
                  <w:p w14:paraId="42F32481" w14:textId="33379C08" w:rsidR="00856CA3" w:rsidRPr="00CD4CB2" w:rsidRDefault="00856CA3" w:rsidP="00FF3425">
                    <w:pPr>
                      <w:ind w:left="20"/>
                      <w:jc w:val="center"/>
                      <w:rPr>
                        <w:b/>
                        <w:sz w:val="44"/>
                        <w:szCs w:val="21"/>
                      </w:rPr>
                    </w:pPr>
                  </w:p>
                </w:txbxContent>
              </v:textbox>
              <w10:wrap anchorx="page" anchory="page"/>
            </v:shape>
          </w:pict>
        </mc:Fallback>
      </mc:AlternateContent>
    </w:r>
    <w:r w:rsidR="003527EC">
      <w:rPr>
        <w:noProof/>
      </w:rPr>
      <mc:AlternateContent>
        <mc:Choice Requires="wps">
          <w:drawing>
            <wp:anchor distT="45720" distB="45720" distL="114300" distR="114300" simplePos="0" relativeHeight="251658244" behindDoc="0" locked="0" layoutInCell="1" allowOverlap="1" wp14:anchorId="4B12CBDD" wp14:editId="22D3340E">
              <wp:simplePos x="0" y="0"/>
              <wp:positionH relativeFrom="column">
                <wp:posOffset>-707662</wp:posOffset>
              </wp:positionH>
              <wp:positionV relativeFrom="paragraph">
                <wp:posOffset>-1208405</wp:posOffset>
              </wp:positionV>
              <wp:extent cx="3260090" cy="712470"/>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712470"/>
                      </a:xfrm>
                      <a:prstGeom prst="rect">
                        <a:avLst/>
                      </a:prstGeom>
                      <a:solidFill>
                        <a:srgbClr val="FFFFFF"/>
                      </a:solidFill>
                      <a:ln w="9525">
                        <a:noFill/>
                        <a:miter lim="800000"/>
                        <a:headEnd/>
                        <a:tailEnd/>
                      </a:ln>
                    </wps:spPr>
                    <wps:txbx>
                      <w:txbxContent>
                        <w:p w14:paraId="7AE7ED91" w14:textId="6B0A59AC" w:rsidR="008F06C3" w:rsidRDefault="00E07724">
                          <w:r>
                            <w:rPr>
                              <w:noProof/>
                            </w:rPr>
                            <w:drawing>
                              <wp:inline distT="0" distB="0" distL="0" distR="0" wp14:anchorId="1B4BA308" wp14:editId="109C358C">
                                <wp:extent cx="3002209" cy="684000"/>
                                <wp:effectExtent l="0" t="0" r="8255" b="1905"/>
                                <wp:docPr id="4" name="Image 4">
                                  <a:extLst xmlns:a="http://schemas.openxmlformats.org/drawingml/2006/main">
                                    <a:ext uri="{FF2B5EF4-FFF2-40B4-BE49-F238E27FC236}">
                                      <a16:creationId xmlns:a16="http://schemas.microsoft.com/office/drawing/2014/main" id="{0663C5F3-ACF9-4B3F-57AE-993179974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0663C5F3-ACF9-4B3F-57AE-993179974170}"/>
                                            </a:ext>
                                          </a:extLst>
                                        </pic:cNvPr>
                                        <pic:cNvPicPr>
                                          <a:picLocks noChangeAspect="1"/>
                                        </pic:cNvPicPr>
                                      </pic:nvPicPr>
                                      <pic:blipFill rotWithShape="1">
                                        <a:blip r:embed="rId1">
                                          <a:extLst>
                                            <a:ext uri="{28A0092B-C50C-407E-A947-70E740481C1C}">
                                              <a14:useLocalDpi xmlns:a14="http://schemas.microsoft.com/office/drawing/2010/main" val="0"/>
                                            </a:ext>
                                          </a:extLst>
                                        </a:blip>
                                        <a:srcRect t="22047" b="23218"/>
                                        <a:stretch/>
                                      </pic:blipFill>
                                      <pic:spPr bwMode="auto">
                                        <a:xfrm>
                                          <a:off x="0" y="0"/>
                                          <a:ext cx="3002209" cy="684000"/>
                                        </a:xfrm>
                                        <a:prstGeom prst="rect">
                                          <a:avLst/>
                                        </a:prstGeom>
                                        <a:noFill/>
                                        <a:ln>
                                          <a:noFill/>
                                        </a:ln>
                                        <a:extLst>
                                          <a:ext uri="{53640926-AAD7-44D8-BBD7-CCE9431645EC}">
                                            <a14:shadowObscured xmlns:a14="http://schemas.microsoft.com/office/drawing/2010/main"/>
                                          </a:ext>
                                        </a:extLst>
                                      </pic:spPr>
                                    </pic:pic>
                                  </a:graphicData>
                                </a:graphic>
                              </wp:inline>
                            </w:drawing>
                          </w:r>
                          <w:r>
                            <w:t>dhjhdkjqhskdjhqkjhdskjqhkdsjhqkhds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2CBDD" id="Zone de texte 217" o:spid="_x0000_s1027" type="#_x0000_t202" style="position:absolute;margin-left:-55.7pt;margin-top:-95.15pt;width:256.7pt;height:56.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" stroked="f">
              <v:textbox>
                <w:txbxContent>
                  <w:p w14:paraId="7AE7ED91" w14:textId="6B0A59AC" w:rsidR="008F06C3" w:rsidRDefault="00E07724">
                    <w:r>
                      <w:rPr>
                        <w:noProof/>
                      </w:rPr>
                      <w:drawing>
                        <wp:inline distT="0" distB="0" distL="0" distR="0" wp14:anchorId="1B4BA308" wp14:editId="109C358C">
                          <wp:extent cx="3002209" cy="684000"/>
                          <wp:effectExtent l="0" t="0" r="8255" b="1905"/>
                          <wp:docPr id="4" name="Image 4">
                            <a:extLst xmlns:a="http://schemas.openxmlformats.org/drawingml/2006/main">
                              <a:ext uri="{FF2B5EF4-FFF2-40B4-BE49-F238E27FC236}">
                                <a16:creationId xmlns:a16="http://schemas.microsoft.com/office/drawing/2014/main" id="{0663C5F3-ACF9-4B3F-57AE-993179974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0663C5F3-ACF9-4B3F-57AE-993179974170}"/>
                                      </a:ext>
                                    </a:extLst>
                                  </pic:cNvPr>
                                  <pic:cNvPicPr>
                                    <a:picLocks noChangeAspect="1"/>
                                  </pic:cNvPicPr>
                                </pic:nvPicPr>
                                <pic:blipFill rotWithShape="1">
                                  <a:blip r:embed="rId2">
                                    <a:extLst>
                                      <a:ext uri="{28A0092B-C50C-407E-A947-70E740481C1C}">
                                        <a14:useLocalDpi xmlns:a14="http://schemas.microsoft.com/office/drawing/2010/main" val="0"/>
                                      </a:ext>
                                    </a:extLst>
                                  </a:blip>
                                  <a:srcRect t="22047" b="23218"/>
                                  <a:stretch/>
                                </pic:blipFill>
                                <pic:spPr bwMode="auto">
                                  <a:xfrm>
                                    <a:off x="0" y="0"/>
                                    <a:ext cx="3002209" cy="684000"/>
                                  </a:xfrm>
                                  <a:prstGeom prst="rect">
                                    <a:avLst/>
                                  </a:prstGeom>
                                  <a:noFill/>
                                  <a:ln>
                                    <a:noFill/>
                                  </a:ln>
                                  <a:extLst>
                                    <a:ext uri="{53640926-AAD7-44D8-BBD7-CCE9431645EC}">
                                      <a14:shadowObscured xmlns:a14="http://schemas.microsoft.com/office/drawing/2010/main"/>
                                    </a:ext>
                                  </a:extLst>
                                </pic:spPr>
                              </pic:pic>
                            </a:graphicData>
                          </a:graphic>
                        </wp:inline>
                      </w:drawing>
                    </w:r>
                    <w:r>
                      <w:t>dhjhdkjqhskdjhqkjhdskjqhkdsjhqkhds</w:t>
                    </w:r>
                  </w:p>
                </w:txbxContent>
              </v:textbox>
              <w10:wrap type="square"/>
            </v:shape>
          </w:pict>
        </mc:Fallback>
      </mc:AlternateContent>
    </w:r>
    <w:r w:rsidR="00C51478">
      <w:rPr>
        <w:noProof/>
      </w:rPr>
      <mc:AlternateContent>
        <mc:Choice Requires="wps">
          <w:drawing>
            <wp:anchor distT="0" distB="0" distL="114300" distR="114300" simplePos="0" relativeHeight="251658242" behindDoc="0" locked="0" layoutInCell="1" allowOverlap="1" wp14:anchorId="3FC7C95B" wp14:editId="72E1CF05">
              <wp:simplePos x="0" y="0"/>
              <wp:positionH relativeFrom="column">
                <wp:posOffset>-323385</wp:posOffset>
              </wp:positionH>
              <wp:positionV relativeFrom="paragraph">
                <wp:posOffset>-322317</wp:posOffset>
              </wp:positionV>
              <wp:extent cx="6277610" cy="0"/>
              <wp:effectExtent l="0" t="0" r="0" b="0"/>
              <wp:wrapNone/>
              <wp:docPr id="2" name="Connecteur droit 2"/>
              <wp:cNvGraphicFramePr/>
              <a:graphic xmlns:a="http://schemas.openxmlformats.org/drawingml/2006/main">
                <a:graphicData uri="http://schemas.microsoft.com/office/word/2010/wordprocessingShape">
                  <wps:wsp>
                    <wps:cNvCnPr/>
                    <wps:spPr>
                      <a:xfrm flipH="1">
                        <a:off x="0" y="0"/>
                        <a:ext cx="6277610" cy="0"/>
                      </a:xfrm>
                      <a:prstGeom prst="line">
                        <a:avLst/>
                      </a:prstGeom>
                      <a:ln w="9525">
                        <a:solidFill>
                          <a:srgbClr val="F8382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3CBFD0"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25.4pt" to="468.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" strokecolor="#f83821">
              <v:stroke joinstyle="miter"/>
            </v:line>
          </w:pict>
        </mc:Fallback>
      </mc:AlternateContent>
    </w:r>
    <w:r w:rsidR="00C51478" w:rsidRPr="00856CA3">
      <w:rPr>
        <w:noProof/>
      </w:rPr>
      <mc:AlternateContent>
        <mc:Choice Requires="wps">
          <w:drawing>
            <wp:anchor distT="0" distB="0" distL="114300" distR="114300" simplePos="0" relativeHeight="251658241" behindDoc="1" locked="0" layoutInCell="1" allowOverlap="1" wp14:anchorId="0F2E9C19" wp14:editId="60ED8FFE">
              <wp:simplePos x="0" y="0"/>
              <wp:positionH relativeFrom="page">
                <wp:posOffset>589699</wp:posOffset>
              </wp:positionH>
              <wp:positionV relativeFrom="page">
                <wp:posOffset>1175385</wp:posOffset>
              </wp:positionV>
              <wp:extent cx="2898775" cy="204470"/>
              <wp:effectExtent l="0" t="0" r="9525" b="1143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87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835E" w14:textId="36F1EB42" w:rsidR="00856CA3" w:rsidRPr="00FF3425" w:rsidRDefault="00856CA3" w:rsidP="00856CA3">
                          <w:pPr>
                            <w:spacing w:before="4"/>
                            <w:ind w:left="20"/>
                            <w:rPr>
                              <w:sz w:val="16"/>
                            </w:rPr>
                          </w:pPr>
                          <w:r w:rsidRPr="00FF3425">
                            <w:rPr>
                              <w:color w:val="231F20"/>
                              <w:sz w:val="16"/>
                            </w:rPr>
                            <w:t>code ISIN : BE0974334667 / mnémonique : AL</w:t>
                          </w:r>
                          <w:r w:rsidR="00425A46" w:rsidRPr="00FF3425">
                            <w:rPr>
                              <w:color w:val="231F20"/>
                              <w:sz w:val="16"/>
                            </w:rPr>
                            <w:t>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E9C19" id="Zone de texte 54" o:spid="_x0000_s1028" type="#_x0000_t202" style="position:absolute;margin-left:46.45pt;margin-top:92.55pt;width:228.25pt;height:16.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" filled="f" stroked="f">
              <v:path arrowok="t"/>
              <v:textbox inset="0,0,0,0">
                <w:txbxContent>
                  <w:p w14:paraId="061B835E" w14:textId="36F1EB42" w:rsidR="00856CA3" w:rsidRPr="00FF3425" w:rsidRDefault="00856CA3" w:rsidP="00856CA3">
                    <w:pPr>
                      <w:spacing w:before="4"/>
                      <w:ind w:left="20"/>
                      <w:rPr>
                        <w:sz w:val="16"/>
                      </w:rPr>
                    </w:pPr>
                    <w:r w:rsidRPr="00FF3425">
                      <w:rPr>
                        <w:color w:val="231F20"/>
                        <w:sz w:val="16"/>
                      </w:rPr>
                      <w:t>code ISIN : BE0974334667 / mnémonique : AL</w:t>
                    </w:r>
                    <w:r w:rsidR="00425A46" w:rsidRPr="00FF3425">
                      <w:rPr>
                        <w:color w:val="231F20"/>
                        <w:sz w:val="16"/>
                      </w:rPr>
                      <w:t>LAM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F86062"/>
    <w:lvl w:ilvl="0">
      <w:start w:val="1"/>
      <w:numFmt w:val="decimal"/>
      <w:pStyle w:val="ListNumber3"/>
      <w:lvlText w:val="%1."/>
      <w:lvlJc w:val="left"/>
      <w:pPr>
        <w:tabs>
          <w:tab w:val="num" w:pos="926"/>
        </w:tabs>
        <w:ind w:left="926" w:hanging="360"/>
      </w:pPr>
    </w:lvl>
  </w:abstractNum>
  <w:abstractNum w:abstractNumId="1" w15:restartNumberingAfterBreak="0">
    <w:nsid w:val="00614790"/>
    <w:multiLevelType w:val="hybridMultilevel"/>
    <w:tmpl w:val="5A32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1DF5"/>
    <w:multiLevelType w:val="hybridMultilevel"/>
    <w:tmpl w:val="A89AA9CE"/>
    <w:lvl w:ilvl="0" w:tplc="8B326F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A0F5F"/>
    <w:multiLevelType w:val="hybridMultilevel"/>
    <w:tmpl w:val="C360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B701D"/>
    <w:multiLevelType w:val="hybridMultilevel"/>
    <w:tmpl w:val="A6D2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65A9"/>
    <w:multiLevelType w:val="hybridMultilevel"/>
    <w:tmpl w:val="98684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45A51"/>
    <w:multiLevelType w:val="hybridMultilevel"/>
    <w:tmpl w:val="1092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730CF"/>
    <w:multiLevelType w:val="multilevel"/>
    <w:tmpl w:val="405C7572"/>
    <w:lvl w:ilvl="0">
      <w:start w:val="1"/>
      <w:numFmt w:val="decimal"/>
      <w:lvlText w:val="%1."/>
      <w:lvlJc w:val="left"/>
      <w:pPr>
        <w:tabs>
          <w:tab w:val="num" w:pos="720"/>
        </w:tabs>
        <w:ind w:left="720" w:hanging="360"/>
      </w:pPr>
      <w:rPr>
        <w:rFonts w:ascii="Poppins" w:eastAsiaTheme="majorEastAsia" w:hAnsi="Poppins" w:cs="Poppi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55A90"/>
    <w:multiLevelType w:val="hybridMultilevel"/>
    <w:tmpl w:val="CC86C444"/>
    <w:lvl w:ilvl="0" w:tplc="F2E4B420">
      <w:start w:val="1"/>
      <w:numFmt w:val="decimal"/>
      <w:lvlText w:val="%1."/>
      <w:lvlJc w:val="left"/>
      <w:pPr>
        <w:ind w:left="720" w:hanging="360"/>
      </w:pPr>
      <w:rPr>
        <w:rFonts w:ascii="Poppins" w:eastAsia="Times New Roman" w:hAnsi="Poppins" w:cs="Poppi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D574C"/>
    <w:multiLevelType w:val="hybridMultilevel"/>
    <w:tmpl w:val="3320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015FB"/>
    <w:multiLevelType w:val="hybridMultilevel"/>
    <w:tmpl w:val="CAB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F546B"/>
    <w:multiLevelType w:val="hybridMultilevel"/>
    <w:tmpl w:val="BAA8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97BA6"/>
    <w:multiLevelType w:val="multilevel"/>
    <w:tmpl w:val="EB2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C0E53"/>
    <w:multiLevelType w:val="hybridMultilevel"/>
    <w:tmpl w:val="6EA642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E9242F"/>
    <w:multiLevelType w:val="hybridMultilevel"/>
    <w:tmpl w:val="AA62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B2D24"/>
    <w:multiLevelType w:val="multilevel"/>
    <w:tmpl w:val="DAA2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3075E"/>
    <w:multiLevelType w:val="multilevel"/>
    <w:tmpl w:val="7E96D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81348"/>
    <w:multiLevelType w:val="multilevel"/>
    <w:tmpl w:val="EE36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F0BA7"/>
    <w:multiLevelType w:val="multilevel"/>
    <w:tmpl w:val="53AC8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A69EB"/>
    <w:multiLevelType w:val="hybridMultilevel"/>
    <w:tmpl w:val="36A4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107E7"/>
    <w:multiLevelType w:val="multilevel"/>
    <w:tmpl w:val="9B86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3229F"/>
    <w:multiLevelType w:val="multilevel"/>
    <w:tmpl w:val="DAA2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C5E91"/>
    <w:multiLevelType w:val="hybridMultilevel"/>
    <w:tmpl w:val="364C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17004"/>
    <w:multiLevelType w:val="hybridMultilevel"/>
    <w:tmpl w:val="B41C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835944">
    <w:abstractNumId w:val="2"/>
  </w:num>
  <w:num w:numId="2" w16cid:durableId="500393411">
    <w:abstractNumId w:val="13"/>
  </w:num>
  <w:num w:numId="3" w16cid:durableId="1848446199">
    <w:abstractNumId w:val="16"/>
  </w:num>
  <w:num w:numId="4" w16cid:durableId="614092607">
    <w:abstractNumId w:val="18"/>
  </w:num>
  <w:num w:numId="5" w16cid:durableId="1754859726">
    <w:abstractNumId w:val="5"/>
  </w:num>
  <w:num w:numId="6" w16cid:durableId="518548545">
    <w:abstractNumId w:val="11"/>
  </w:num>
  <w:num w:numId="7" w16cid:durableId="1256012386">
    <w:abstractNumId w:val="1"/>
  </w:num>
  <w:num w:numId="8" w16cid:durableId="1163856716">
    <w:abstractNumId w:val="3"/>
  </w:num>
  <w:num w:numId="9" w16cid:durableId="1367564097">
    <w:abstractNumId w:val="9"/>
  </w:num>
  <w:num w:numId="10" w16cid:durableId="2113544768">
    <w:abstractNumId w:val="6"/>
  </w:num>
  <w:num w:numId="11" w16cid:durableId="876507407">
    <w:abstractNumId w:val="7"/>
  </w:num>
  <w:num w:numId="12" w16cid:durableId="748891674">
    <w:abstractNumId w:val="20"/>
  </w:num>
  <w:num w:numId="13" w16cid:durableId="1551654056">
    <w:abstractNumId w:val="8"/>
  </w:num>
  <w:num w:numId="14" w16cid:durableId="988050260">
    <w:abstractNumId w:val="17"/>
  </w:num>
  <w:num w:numId="15" w16cid:durableId="796029655">
    <w:abstractNumId w:val="12"/>
  </w:num>
  <w:num w:numId="16" w16cid:durableId="766846996">
    <w:abstractNumId w:val="0"/>
  </w:num>
  <w:num w:numId="17" w16cid:durableId="1140994686">
    <w:abstractNumId w:val="10"/>
  </w:num>
  <w:num w:numId="18" w16cid:durableId="586381284">
    <w:abstractNumId w:val="14"/>
  </w:num>
  <w:num w:numId="19" w16cid:durableId="1616407124">
    <w:abstractNumId w:val="19"/>
  </w:num>
  <w:num w:numId="20" w16cid:durableId="942765036">
    <w:abstractNumId w:val="22"/>
  </w:num>
  <w:num w:numId="21" w16cid:durableId="1036465361">
    <w:abstractNumId w:val="23"/>
  </w:num>
  <w:num w:numId="22" w16cid:durableId="1918785633">
    <w:abstractNumId w:val="21"/>
  </w:num>
  <w:num w:numId="23" w16cid:durableId="2137023671">
    <w:abstractNumId w:val="15"/>
  </w:num>
  <w:num w:numId="24" w16cid:durableId="1863666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62"/>
    <w:rsid w:val="00010A41"/>
    <w:rsid w:val="00011FFC"/>
    <w:rsid w:val="00016838"/>
    <w:rsid w:val="000168CE"/>
    <w:rsid w:val="00016C8A"/>
    <w:rsid w:val="00020B6B"/>
    <w:rsid w:val="00020C1C"/>
    <w:rsid w:val="00023F76"/>
    <w:rsid w:val="00026B6B"/>
    <w:rsid w:val="00026F57"/>
    <w:rsid w:val="00027AFC"/>
    <w:rsid w:val="00031C3D"/>
    <w:rsid w:val="0003328F"/>
    <w:rsid w:val="00033BAD"/>
    <w:rsid w:val="00043768"/>
    <w:rsid w:val="00043E17"/>
    <w:rsid w:val="00045DDA"/>
    <w:rsid w:val="0005464D"/>
    <w:rsid w:val="00054B56"/>
    <w:rsid w:val="00060C84"/>
    <w:rsid w:val="00060CD6"/>
    <w:rsid w:val="00061A52"/>
    <w:rsid w:val="00067A45"/>
    <w:rsid w:val="00070C72"/>
    <w:rsid w:val="0008202A"/>
    <w:rsid w:val="000823F0"/>
    <w:rsid w:val="0008286D"/>
    <w:rsid w:val="00082B28"/>
    <w:rsid w:val="000846DE"/>
    <w:rsid w:val="00090360"/>
    <w:rsid w:val="000934B0"/>
    <w:rsid w:val="00095F1A"/>
    <w:rsid w:val="00095F74"/>
    <w:rsid w:val="0009683F"/>
    <w:rsid w:val="000A2066"/>
    <w:rsid w:val="000B37FC"/>
    <w:rsid w:val="000C044C"/>
    <w:rsid w:val="000C5679"/>
    <w:rsid w:val="000C5A8A"/>
    <w:rsid w:val="000D134F"/>
    <w:rsid w:val="000D205A"/>
    <w:rsid w:val="000D6B44"/>
    <w:rsid w:val="000D745A"/>
    <w:rsid w:val="000E239E"/>
    <w:rsid w:val="000E6436"/>
    <w:rsid w:val="000E680B"/>
    <w:rsid w:val="000F004F"/>
    <w:rsid w:val="000F0CA7"/>
    <w:rsid w:val="000F0F3E"/>
    <w:rsid w:val="000F263A"/>
    <w:rsid w:val="000F29D7"/>
    <w:rsid w:val="000F49AB"/>
    <w:rsid w:val="0010296F"/>
    <w:rsid w:val="00103198"/>
    <w:rsid w:val="00105EC5"/>
    <w:rsid w:val="001130E9"/>
    <w:rsid w:val="00116667"/>
    <w:rsid w:val="00116964"/>
    <w:rsid w:val="00121A55"/>
    <w:rsid w:val="0012445B"/>
    <w:rsid w:val="00125827"/>
    <w:rsid w:val="00125974"/>
    <w:rsid w:val="00127146"/>
    <w:rsid w:val="0013093B"/>
    <w:rsid w:val="00131A7F"/>
    <w:rsid w:val="0013492F"/>
    <w:rsid w:val="00141282"/>
    <w:rsid w:val="00141A45"/>
    <w:rsid w:val="001429FF"/>
    <w:rsid w:val="00142B90"/>
    <w:rsid w:val="00144C62"/>
    <w:rsid w:val="001451BB"/>
    <w:rsid w:val="00145E26"/>
    <w:rsid w:val="00147CA7"/>
    <w:rsid w:val="00154DF8"/>
    <w:rsid w:val="0016062C"/>
    <w:rsid w:val="00164087"/>
    <w:rsid w:val="00164901"/>
    <w:rsid w:val="001713A1"/>
    <w:rsid w:val="00173A15"/>
    <w:rsid w:val="001777BB"/>
    <w:rsid w:val="00177B03"/>
    <w:rsid w:val="00181605"/>
    <w:rsid w:val="0018309E"/>
    <w:rsid w:val="001831EE"/>
    <w:rsid w:val="0018423A"/>
    <w:rsid w:val="001854B9"/>
    <w:rsid w:val="00185EAD"/>
    <w:rsid w:val="001870A8"/>
    <w:rsid w:val="001905CB"/>
    <w:rsid w:val="001A168F"/>
    <w:rsid w:val="001B0842"/>
    <w:rsid w:val="001B2BA9"/>
    <w:rsid w:val="001B54A8"/>
    <w:rsid w:val="001B5DB9"/>
    <w:rsid w:val="001C5E67"/>
    <w:rsid w:val="001C747B"/>
    <w:rsid w:val="001D09EB"/>
    <w:rsid w:val="001D0BA0"/>
    <w:rsid w:val="001D47BC"/>
    <w:rsid w:val="001D5F4A"/>
    <w:rsid w:val="001D7C6D"/>
    <w:rsid w:val="001E1F7D"/>
    <w:rsid w:val="00201510"/>
    <w:rsid w:val="00201BCE"/>
    <w:rsid w:val="00204D9C"/>
    <w:rsid w:val="00207B7B"/>
    <w:rsid w:val="00212E32"/>
    <w:rsid w:val="00217D2B"/>
    <w:rsid w:val="00217E10"/>
    <w:rsid w:val="002304E6"/>
    <w:rsid w:val="00237355"/>
    <w:rsid w:val="002403A0"/>
    <w:rsid w:val="00240624"/>
    <w:rsid w:val="00242A65"/>
    <w:rsid w:val="002437C7"/>
    <w:rsid w:val="002444C2"/>
    <w:rsid w:val="00253F92"/>
    <w:rsid w:val="002568C2"/>
    <w:rsid w:val="002607E9"/>
    <w:rsid w:val="00262054"/>
    <w:rsid w:val="00262234"/>
    <w:rsid w:val="0026275E"/>
    <w:rsid w:val="00263DEB"/>
    <w:rsid w:val="00266C02"/>
    <w:rsid w:val="00267185"/>
    <w:rsid w:val="0027724F"/>
    <w:rsid w:val="0028129C"/>
    <w:rsid w:val="00283CC3"/>
    <w:rsid w:val="00286C8C"/>
    <w:rsid w:val="00294B58"/>
    <w:rsid w:val="002958A2"/>
    <w:rsid w:val="00295A0F"/>
    <w:rsid w:val="002A65AC"/>
    <w:rsid w:val="002B5605"/>
    <w:rsid w:val="002B6C5E"/>
    <w:rsid w:val="002B7693"/>
    <w:rsid w:val="002B7971"/>
    <w:rsid w:val="002C0CD6"/>
    <w:rsid w:val="002C2D2B"/>
    <w:rsid w:val="002C43EB"/>
    <w:rsid w:val="002C575F"/>
    <w:rsid w:val="002C68EA"/>
    <w:rsid w:val="002D2E98"/>
    <w:rsid w:val="002D4D68"/>
    <w:rsid w:val="002D5AA1"/>
    <w:rsid w:val="002D6750"/>
    <w:rsid w:val="002D6819"/>
    <w:rsid w:val="002E0DB0"/>
    <w:rsid w:val="002F1234"/>
    <w:rsid w:val="002F1469"/>
    <w:rsid w:val="002F3472"/>
    <w:rsid w:val="00300BB4"/>
    <w:rsid w:val="00304090"/>
    <w:rsid w:val="00304CAF"/>
    <w:rsid w:val="0031217A"/>
    <w:rsid w:val="00312187"/>
    <w:rsid w:val="00314DDA"/>
    <w:rsid w:val="003207AC"/>
    <w:rsid w:val="00320BFF"/>
    <w:rsid w:val="003227F0"/>
    <w:rsid w:val="00336A02"/>
    <w:rsid w:val="00342F6B"/>
    <w:rsid w:val="00350D1F"/>
    <w:rsid w:val="00351AE9"/>
    <w:rsid w:val="003527EC"/>
    <w:rsid w:val="00354787"/>
    <w:rsid w:val="00354F06"/>
    <w:rsid w:val="0035560A"/>
    <w:rsid w:val="00360CD2"/>
    <w:rsid w:val="00361810"/>
    <w:rsid w:val="003629EE"/>
    <w:rsid w:val="00362CDB"/>
    <w:rsid w:val="00364A78"/>
    <w:rsid w:val="00371D9F"/>
    <w:rsid w:val="00374ACD"/>
    <w:rsid w:val="00374FAF"/>
    <w:rsid w:val="00380C04"/>
    <w:rsid w:val="0038486B"/>
    <w:rsid w:val="0038564C"/>
    <w:rsid w:val="003866C8"/>
    <w:rsid w:val="00387076"/>
    <w:rsid w:val="00387E4C"/>
    <w:rsid w:val="00392347"/>
    <w:rsid w:val="00394317"/>
    <w:rsid w:val="00397699"/>
    <w:rsid w:val="003A3D29"/>
    <w:rsid w:val="003A6F22"/>
    <w:rsid w:val="003B0079"/>
    <w:rsid w:val="003B6A98"/>
    <w:rsid w:val="003B6D91"/>
    <w:rsid w:val="003B74CB"/>
    <w:rsid w:val="003C0A2B"/>
    <w:rsid w:val="003C3D53"/>
    <w:rsid w:val="003C4D7F"/>
    <w:rsid w:val="003C5A83"/>
    <w:rsid w:val="003D5057"/>
    <w:rsid w:val="003E2760"/>
    <w:rsid w:val="003E3AC1"/>
    <w:rsid w:val="003E417C"/>
    <w:rsid w:val="003E4E0F"/>
    <w:rsid w:val="003E74B9"/>
    <w:rsid w:val="003F0345"/>
    <w:rsid w:val="003F18AC"/>
    <w:rsid w:val="003F2248"/>
    <w:rsid w:val="003F3C48"/>
    <w:rsid w:val="003F629C"/>
    <w:rsid w:val="003F649B"/>
    <w:rsid w:val="003F750E"/>
    <w:rsid w:val="004003AB"/>
    <w:rsid w:val="0040238F"/>
    <w:rsid w:val="0040327B"/>
    <w:rsid w:val="004044A0"/>
    <w:rsid w:val="004115EE"/>
    <w:rsid w:val="00412C9A"/>
    <w:rsid w:val="0041405A"/>
    <w:rsid w:val="0041705A"/>
    <w:rsid w:val="00421706"/>
    <w:rsid w:val="00422D28"/>
    <w:rsid w:val="00422E79"/>
    <w:rsid w:val="0042408D"/>
    <w:rsid w:val="00425A46"/>
    <w:rsid w:val="00442679"/>
    <w:rsid w:val="00443946"/>
    <w:rsid w:val="004461D2"/>
    <w:rsid w:val="0044760A"/>
    <w:rsid w:val="00450F5B"/>
    <w:rsid w:val="00451534"/>
    <w:rsid w:val="00453052"/>
    <w:rsid w:val="00453DBF"/>
    <w:rsid w:val="0045759A"/>
    <w:rsid w:val="0047147F"/>
    <w:rsid w:val="004728F3"/>
    <w:rsid w:val="00475060"/>
    <w:rsid w:val="00475634"/>
    <w:rsid w:val="0048009A"/>
    <w:rsid w:val="00483D6F"/>
    <w:rsid w:val="004918A3"/>
    <w:rsid w:val="00492F85"/>
    <w:rsid w:val="00495BFA"/>
    <w:rsid w:val="004A68F4"/>
    <w:rsid w:val="004A7D15"/>
    <w:rsid w:val="004B0A10"/>
    <w:rsid w:val="004B1BF0"/>
    <w:rsid w:val="004B36B9"/>
    <w:rsid w:val="004B398C"/>
    <w:rsid w:val="004C4A9E"/>
    <w:rsid w:val="004C4E5C"/>
    <w:rsid w:val="004C4F3B"/>
    <w:rsid w:val="004D0E44"/>
    <w:rsid w:val="004D5262"/>
    <w:rsid w:val="004D7222"/>
    <w:rsid w:val="004E13DF"/>
    <w:rsid w:val="004E1759"/>
    <w:rsid w:val="004E1A54"/>
    <w:rsid w:val="004E5BDF"/>
    <w:rsid w:val="004E6B32"/>
    <w:rsid w:val="004F1395"/>
    <w:rsid w:val="004F2A16"/>
    <w:rsid w:val="004F4D95"/>
    <w:rsid w:val="004F65D4"/>
    <w:rsid w:val="004F7546"/>
    <w:rsid w:val="00506B69"/>
    <w:rsid w:val="005132BE"/>
    <w:rsid w:val="00514177"/>
    <w:rsid w:val="00514973"/>
    <w:rsid w:val="0051689B"/>
    <w:rsid w:val="00517ABD"/>
    <w:rsid w:val="00520596"/>
    <w:rsid w:val="00521EEA"/>
    <w:rsid w:val="00522278"/>
    <w:rsid w:val="00522586"/>
    <w:rsid w:val="005239A7"/>
    <w:rsid w:val="00524879"/>
    <w:rsid w:val="00527760"/>
    <w:rsid w:val="0053258C"/>
    <w:rsid w:val="00533CF0"/>
    <w:rsid w:val="005357AE"/>
    <w:rsid w:val="00546573"/>
    <w:rsid w:val="00547425"/>
    <w:rsid w:val="00553EF0"/>
    <w:rsid w:val="005552D8"/>
    <w:rsid w:val="005558B8"/>
    <w:rsid w:val="00560687"/>
    <w:rsid w:val="00561230"/>
    <w:rsid w:val="0056165E"/>
    <w:rsid w:val="00563E27"/>
    <w:rsid w:val="0056405D"/>
    <w:rsid w:val="00564FC0"/>
    <w:rsid w:val="005709B1"/>
    <w:rsid w:val="00571B1A"/>
    <w:rsid w:val="00574C66"/>
    <w:rsid w:val="00577438"/>
    <w:rsid w:val="005816EE"/>
    <w:rsid w:val="00584B78"/>
    <w:rsid w:val="005860A7"/>
    <w:rsid w:val="005945B7"/>
    <w:rsid w:val="005951BA"/>
    <w:rsid w:val="00596703"/>
    <w:rsid w:val="005A0FB8"/>
    <w:rsid w:val="005A116C"/>
    <w:rsid w:val="005A371C"/>
    <w:rsid w:val="005A3884"/>
    <w:rsid w:val="005A406A"/>
    <w:rsid w:val="005A4195"/>
    <w:rsid w:val="005A4978"/>
    <w:rsid w:val="005A543F"/>
    <w:rsid w:val="005A6A65"/>
    <w:rsid w:val="005A71EA"/>
    <w:rsid w:val="005B16FE"/>
    <w:rsid w:val="005B3C6D"/>
    <w:rsid w:val="005B5F04"/>
    <w:rsid w:val="005B6EF6"/>
    <w:rsid w:val="005C141F"/>
    <w:rsid w:val="005D4736"/>
    <w:rsid w:val="005D673E"/>
    <w:rsid w:val="005E11A0"/>
    <w:rsid w:val="005E3460"/>
    <w:rsid w:val="005E4935"/>
    <w:rsid w:val="005E4A47"/>
    <w:rsid w:val="005F0528"/>
    <w:rsid w:val="005F1916"/>
    <w:rsid w:val="005F45BF"/>
    <w:rsid w:val="005F50F0"/>
    <w:rsid w:val="005F64AF"/>
    <w:rsid w:val="006011FE"/>
    <w:rsid w:val="006032AC"/>
    <w:rsid w:val="00603AD1"/>
    <w:rsid w:val="006169D8"/>
    <w:rsid w:val="006172D9"/>
    <w:rsid w:val="00620A0D"/>
    <w:rsid w:val="00624FB1"/>
    <w:rsid w:val="0062607A"/>
    <w:rsid w:val="00630ADB"/>
    <w:rsid w:val="006341E3"/>
    <w:rsid w:val="006370FB"/>
    <w:rsid w:val="00637EF9"/>
    <w:rsid w:val="00644F9E"/>
    <w:rsid w:val="0064748B"/>
    <w:rsid w:val="00647A53"/>
    <w:rsid w:val="006524EE"/>
    <w:rsid w:val="00655155"/>
    <w:rsid w:val="00657625"/>
    <w:rsid w:val="00657B34"/>
    <w:rsid w:val="00660AC6"/>
    <w:rsid w:val="00661BA3"/>
    <w:rsid w:val="00667702"/>
    <w:rsid w:val="00667E17"/>
    <w:rsid w:val="00671416"/>
    <w:rsid w:val="0067151F"/>
    <w:rsid w:val="00673F51"/>
    <w:rsid w:val="006749CE"/>
    <w:rsid w:val="0067540F"/>
    <w:rsid w:val="00680CD8"/>
    <w:rsid w:val="00680CF6"/>
    <w:rsid w:val="0069092A"/>
    <w:rsid w:val="00691C09"/>
    <w:rsid w:val="006923C2"/>
    <w:rsid w:val="006A28FE"/>
    <w:rsid w:val="006A500C"/>
    <w:rsid w:val="006A551F"/>
    <w:rsid w:val="006B209C"/>
    <w:rsid w:val="006B2CCE"/>
    <w:rsid w:val="006B7378"/>
    <w:rsid w:val="006C59AB"/>
    <w:rsid w:val="006D1CBE"/>
    <w:rsid w:val="006E0E4F"/>
    <w:rsid w:val="006E1DB7"/>
    <w:rsid w:val="006E2CA2"/>
    <w:rsid w:val="006E3568"/>
    <w:rsid w:val="006E3C91"/>
    <w:rsid w:val="006E422B"/>
    <w:rsid w:val="006E5F4F"/>
    <w:rsid w:val="006F0BDA"/>
    <w:rsid w:val="006F1172"/>
    <w:rsid w:val="006F4987"/>
    <w:rsid w:val="006F51C9"/>
    <w:rsid w:val="00700443"/>
    <w:rsid w:val="00703E90"/>
    <w:rsid w:val="00705F7D"/>
    <w:rsid w:val="00706C7F"/>
    <w:rsid w:val="007071DF"/>
    <w:rsid w:val="007123D1"/>
    <w:rsid w:val="00716FB3"/>
    <w:rsid w:val="007174A6"/>
    <w:rsid w:val="00724FAA"/>
    <w:rsid w:val="00730706"/>
    <w:rsid w:val="0073100A"/>
    <w:rsid w:val="00732D62"/>
    <w:rsid w:val="00735C75"/>
    <w:rsid w:val="00735CD0"/>
    <w:rsid w:val="00735CF5"/>
    <w:rsid w:val="007400B0"/>
    <w:rsid w:val="00742CE3"/>
    <w:rsid w:val="007457DB"/>
    <w:rsid w:val="00751B4F"/>
    <w:rsid w:val="0075240B"/>
    <w:rsid w:val="00756637"/>
    <w:rsid w:val="00760431"/>
    <w:rsid w:val="00771441"/>
    <w:rsid w:val="00773F70"/>
    <w:rsid w:val="00773FE1"/>
    <w:rsid w:val="00774736"/>
    <w:rsid w:val="00776EEB"/>
    <w:rsid w:val="00781AED"/>
    <w:rsid w:val="0078523B"/>
    <w:rsid w:val="007872AB"/>
    <w:rsid w:val="007874D9"/>
    <w:rsid w:val="00787767"/>
    <w:rsid w:val="0079586D"/>
    <w:rsid w:val="007A02EE"/>
    <w:rsid w:val="007A1AA0"/>
    <w:rsid w:val="007A444F"/>
    <w:rsid w:val="007A515C"/>
    <w:rsid w:val="007A58ED"/>
    <w:rsid w:val="007A6B5B"/>
    <w:rsid w:val="007A6C6F"/>
    <w:rsid w:val="007C3124"/>
    <w:rsid w:val="007D2474"/>
    <w:rsid w:val="007D3D2A"/>
    <w:rsid w:val="007D3D5B"/>
    <w:rsid w:val="007D6440"/>
    <w:rsid w:val="007D6EFB"/>
    <w:rsid w:val="007D7BE2"/>
    <w:rsid w:val="007E0F35"/>
    <w:rsid w:val="007E156C"/>
    <w:rsid w:val="007E1D12"/>
    <w:rsid w:val="007E485B"/>
    <w:rsid w:val="007F2607"/>
    <w:rsid w:val="007F274F"/>
    <w:rsid w:val="007F6EA0"/>
    <w:rsid w:val="00801F84"/>
    <w:rsid w:val="00802911"/>
    <w:rsid w:val="00803C5A"/>
    <w:rsid w:val="008061CE"/>
    <w:rsid w:val="0080707C"/>
    <w:rsid w:val="00807F87"/>
    <w:rsid w:val="00810620"/>
    <w:rsid w:val="00812693"/>
    <w:rsid w:val="00813043"/>
    <w:rsid w:val="00814166"/>
    <w:rsid w:val="00814952"/>
    <w:rsid w:val="0081626D"/>
    <w:rsid w:val="0081648E"/>
    <w:rsid w:val="00825FF6"/>
    <w:rsid w:val="00826363"/>
    <w:rsid w:val="00826B61"/>
    <w:rsid w:val="00830B9E"/>
    <w:rsid w:val="00832D96"/>
    <w:rsid w:val="00833E3C"/>
    <w:rsid w:val="008341A1"/>
    <w:rsid w:val="008345EB"/>
    <w:rsid w:val="0083608D"/>
    <w:rsid w:val="0084290D"/>
    <w:rsid w:val="008515D1"/>
    <w:rsid w:val="00851E19"/>
    <w:rsid w:val="00855EA5"/>
    <w:rsid w:val="00856CA3"/>
    <w:rsid w:val="00857CC0"/>
    <w:rsid w:val="00863919"/>
    <w:rsid w:val="008704AF"/>
    <w:rsid w:val="00874D61"/>
    <w:rsid w:val="00875808"/>
    <w:rsid w:val="008830AB"/>
    <w:rsid w:val="00883E5F"/>
    <w:rsid w:val="0088623B"/>
    <w:rsid w:val="0088700B"/>
    <w:rsid w:val="00887DB8"/>
    <w:rsid w:val="00893CFC"/>
    <w:rsid w:val="00894182"/>
    <w:rsid w:val="00894F52"/>
    <w:rsid w:val="00895205"/>
    <w:rsid w:val="008A08C2"/>
    <w:rsid w:val="008B0D11"/>
    <w:rsid w:val="008B6CF3"/>
    <w:rsid w:val="008B742F"/>
    <w:rsid w:val="008C2293"/>
    <w:rsid w:val="008C30DD"/>
    <w:rsid w:val="008C5B7C"/>
    <w:rsid w:val="008C7753"/>
    <w:rsid w:val="008C7944"/>
    <w:rsid w:val="008D2862"/>
    <w:rsid w:val="008D470F"/>
    <w:rsid w:val="008E31AA"/>
    <w:rsid w:val="008F0422"/>
    <w:rsid w:val="008F06C3"/>
    <w:rsid w:val="008F66A9"/>
    <w:rsid w:val="008F6F47"/>
    <w:rsid w:val="00901C79"/>
    <w:rsid w:val="009022AC"/>
    <w:rsid w:val="00903A20"/>
    <w:rsid w:val="0091051F"/>
    <w:rsid w:val="00916E3B"/>
    <w:rsid w:val="00917B49"/>
    <w:rsid w:val="00917D65"/>
    <w:rsid w:val="009209AB"/>
    <w:rsid w:val="00920BCE"/>
    <w:rsid w:val="00921F49"/>
    <w:rsid w:val="009254FE"/>
    <w:rsid w:val="009316FC"/>
    <w:rsid w:val="009325DB"/>
    <w:rsid w:val="009355F8"/>
    <w:rsid w:val="00936497"/>
    <w:rsid w:val="00947F72"/>
    <w:rsid w:val="00952D59"/>
    <w:rsid w:val="00952ED2"/>
    <w:rsid w:val="00954037"/>
    <w:rsid w:val="00954E85"/>
    <w:rsid w:val="00960CC2"/>
    <w:rsid w:val="00963940"/>
    <w:rsid w:val="0098019F"/>
    <w:rsid w:val="009808F8"/>
    <w:rsid w:val="0098174B"/>
    <w:rsid w:val="0098250D"/>
    <w:rsid w:val="00982565"/>
    <w:rsid w:val="00982894"/>
    <w:rsid w:val="009835A0"/>
    <w:rsid w:val="00983CFB"/>
    <w:rsid w:val="00987D4F"/>
    <w:rsid w:val="00990D03"/>
    <w:rsid w:val="00992E2F"/>
    <w:rsid w:val="00993665"/>
    <w:rsid w:val="009A1482"/>
    <w:rsid w:val="009A4DAB"/>
    <w:rsid w:val="009A4DD4"/>
    <w:rsid w:val="009A6D8E"/>
    <w:rsid w:val="009B39A0"/>
    <w:rsid w:val="009B7640"/>
    <w:rsid w:val="009C13F9"/>
    <w:rsid w:val="009C2B10"/>
    <w:rsid w:val="009C3252"/>
    <w:rsid w:val="009C40DD"/>
    <w:rsid w:val="009C5753"/>
    <w:rsid w:val="009C74C7"/>
    <w:rsid w:val="009D0609"/>
    <w:rsid w:val="009D37C9"/>
    <w:rsid w:val="009E52A2"/>
    <w:rsid w:val="009E7C87"/>
    <w:rsid w:val="009F3C2C"/>
    <w:rsid w:val="009F6C38"/>
    <w:rsid w:val="009F7592"/>
    <w:rsid w:val="00A025BB"/>
    <w:rsid w:val="00A103F6"/>
    <w:rsid w:val="00A12C46"/>
    <w:rsid w:val="00A20F94"/>
    <w:rsid w:val="00A25BC5"/>
    <w:rsid w:val="00A305E6"/>
    <w:rsid w:val="00A309AB"/>
    <w:rsid w:val="00A42C3D"/>
    <w:rsid w:val="00A44BCC"/>
    <w:rsid w:val="00A4574D"/>
    <w:rsid w:val="00A477C8"/>
    <w:rsid w:val="00A4799D"/>
    <w:rsid w:val="00A54A00"/>
    <w:rsid w:val="00A60FFD"/>
    <w:rsid w:val="00A77B6B"/>
    <w:rsid w:val="00A77DAB"/>
    <w:rsid w:val="00A77DC6"/>
    <w:rsid w:val="00A81511"/>
    <w:rsid w:val="00A84D59"/>
    <w:rsid w:val="00A86186"/>
    <w:rsid w:val="00A90AD8"/>
    <w:rsid w:val="00A91561"/>
    <w:rsid w:val="00A93BE1"/>
    <w:rsid w:val="00A942A8"/>
    <w:rsid w:val="00AA10CE"/>
    <w:rsid w:val="00AA7A79"/>
    <w:rsid w:val="00AB6252"/>
    <w:rsid w:val="00AC67CE"/>
    <w:rsid w:val="00AD300B"/>
    <w:rsid w:val="00AD62C1"/>
    <w:rsid w:val="00AD7B13"/>
    <w:rsid w:val="00AE01CC"/>
    <w:rsid w:val="00AE3FCA"/>
    <w:rsid w:val="00AE461F"/>
    <w:rsid w:val="00AE5439"/>
    <w:rsid w:val="00AF3243"/>
    <w:rsid w:val="00AF4D5E"/>
    <w:rsid w:val="00AF6987"/>
    <w:rsid w:val="00B02F50"/>
    <w:rsid w:val="00B03C41"/>
    <w:rsid w:val="00B04367"/>
    <w:rsid w:val="00B125CD"/>
    <w:rsid w:val="00B13BE2"/>
    <w:rsid w:val="00B14753"/>
    <w:rsid w:val="00B16D0B"/>
    <w:rsid w:val="00B24434"/>
    <w:rsid w:val="00B24F01"/>
    <w:rsid w:val="00B308E1"/>
    <w:rsid w:val="00B36A3B"/>
    <w:rsid w:val="00B36B8E"/>
    <w:rsid w:val="00B3793A"/>
    <w:rsid w:val="00B47D00"/>
    <w:rsid w:val="00B51CDB"/>
    <w:rsid w:val="00B53070"/>
    <w:rsid w:val="00B556A5"/>
    <w:rsid w:val="00B571CA"/>
    <w:rsid w:val="00B61F41"/>
    <w:rsid w:val="00B72923"/>
    <w:rsid w:val="00B72C1F"/>
    <w:rsid w:val="00B74519"/>
    <w:rsid w:val="00B80F28"/>
    <w:rsid w:val="00B833FA"/>
    <w:rsid w:val="00B842FA"/>
    <w:rsid w:val="00B86835"/>
    <w:rsid w:val="00B9465C"/>
    <w:rsid w:val="00BA5D56"/>
    <w:rsid w:val="00BA7AA2"/>
    <w:rsid w:val="00BB1D12"/>
    <w:rsid w:val="00BB70E4"/>
    <w:rsid w:val="00BB7B00"/>
    <w:rsid w:val="00BC3A39"/>
    <w:rsid w:val="00BC3CB5"/>
    <w:rsid w:val="00BC3FC9"/>
    <w:rsid w:val="00BC7BE9"/>
    <w:rsid w:val="00BD5E57"/>
    <w:rsid w:val="00BE27B8"/>
    <w:rsid w:val="00BE4D8D"/>
    <w:rsid w:val="00BE5BAF"/>
    <w:rsid w:val="00BF7EAC"/>
    <w:rsid w:val="00C01052"/>
    <w:rsid w:val="00C0140D"/>
    <w:rsid w:val="00C04469"/>
    <w:rsid w:val="00C05BD2"/>
    <w:rsid w:val="00C07021"/>
    <w:rsid w:val="00C103E1"/>
    <w:rsid w:val="00C13E8F"/>
    <w:rsid w:val="00C169B5"/>
    <w:rsid w:val="00C20601"/>
    <w:rsid w:val="00C24DCA"/>
    <w:rsid w:val="00C2761D"/>
    <w:rsid w:val="00C30255"/>
    <w:rsid w:val="00C30E18"/>
    <w:rsid w:val="00C37928"/>
    <w:rsid w:val="00C379C8"/>
    <w:rsid w:val="00C4219C"/>
    <w:rsid w:val="00C47AA1"/>
    <w:rsid w:val="00C5119C"/>
    <w:rsid w:val="00C51478"/>
    <w:rsid w:val="00C527E2"/>
    <w:rsid w:val="00C53205"/>
    <w:rsid w:val="00C533E4"/>
    <w:rsid w:val="00C650B7"/>
    <w:rsid w:val="00C67756"/>
    <w:rsid w:val="00C67B50"/>
    <w:rsid w:val="00C73C07"/>
    <w:rsid w:val="00C73F2F"/>
    <w:rsid w:val="00C7679D"/>
    <w:rsid w:val="00C818C1"/>
    <w:rsid w:val="00C95A9C"/>
    <w:rsid w:val="00C96F75"/>
    <w:rsid w:val="00CA2790"/>
    <w:rsid w:val="00CA7F7C"/>
    <w:rsid w:val="00CB586A"/>
    <w:rsid w:val="00CD1376"/>
    <w:rsid w:val="00CD1AC5"/>
    <w:rsid w:val="00CD4CB2"/>
    <w:rsid w:val="00CD4F5F"/>
    <w:rsid w:val="00CE2605"/>
    <w:rsid w:val="00CE4711"/>
    <w:rsid w:val="00CE500D"/>
    <w:rsid w:val="00CF2EB8"/>
    <w:rsid w:val="00CF5552"/>
    <w:rsid w:val="00D00D53"/>
    <w:rsid w:val="00D078B1"/>
    <w:rsid w:val="00D108C9"/>
    <w:rsid w:val="00D26908"/>
    <w:rsid w:val="00D30769"/>
    <w:rsid w:val="00D31B92"/>
    <w:rsid w:val="00D363B5"/>
    <w:rsid w:val="00D4529A"/>
    <w:rsid w:val="00D47F4D"/>
    <w:rsid w:val="00D539B0"/>
    <w:rsid w:val="00D562C2"/>
    <w:rsid w:val="00D61B87"/>
    <w:rsid w:val="00D6234E"/>
    <w:rsid w:val="00D70787"/>
    <w:rsid w:val="00D74ACE"/>
    <w:rsid w:val="00D76427"/>
    <w:rsid w:val="00D8033A"/>
    <w:rsid w:val="00D829EA"/>
    <w:rsid w:val="00D86728"/>
    <w:rsid w:val="00D90773"/>
    <w:rsid w:val="00D90EFB"/>
    <w:rsid w:val="00D9239A"/>
    <w:rsid w:val="00D92CBE"/>
    <w:rsid w:val="00D932B9"/>
    <w:rsid w:val="00D93D5E"/>
    <w:rsid w:val="00D97995"/>
    <w:rsid w:val="00DA0F31"/>
    <w:rsid w:val="00DA2429"/>
    <w:rsid w:val="00DA339E"/>
    <w:rsid w:val="00DA5AC3"/>
    <w:rsid w:val="00DA67D0"/>
    <w:rsid w:val="00DA6F56"/>
    <w:rsid w:val="00DA7E0A"/>
    <w:rsid w:val="00DB244E"/>
    <w:rsid w:val="00DB7564"/>
    <w:rsid w:val="00DC281C"/>
    <w:rsid w:val="00DD2F40"/>
    <w:rsid w:val="00DD38FF"/>
    <w:rsid w:val="00DD46F1"/>
    <w:rsid w:val="00DD739E"/>
    <w:rsid w:val="00DE14DF"/>
    <w:rsid w:val="00DE1A1D"/>
    <w:rsid w:val="00DE4287"/>
    <w:rsid w:val="00DE68E7"/>
    <w:rsid w:val="00DF24F5"/>
    <w:rsid w:val="00DF62F4"/>
    <w:rsid w:val="00E046D7"/>
    <w:rsid w:val="00E07724"/>
    <w:rsid w:val="00E07AA1"/>
    <w:rsid w:val="00E10C45"/>
    <w:rsid w:val="00E2458B"/>
    <w:rsid w:val="00E24F32"/>
    <w:rsid w:val="00E26784"/>
    <w:rsid w:val="00E26CCE"/>
    <w:rsid w:val="00E32290"/>
    <w:rsid w:val="00E3783C"/>
    <w:rsid w:val="00E4188A"/>
    <w:rsid w:val="00E444D0"/>
    <w:rsid w:val="00E506A2"/>
    <w:rsid w:val="00E5259B"/>
    <w:rsid w:val="00E56748"/>
    <w:rsid w:val="00E625B0"/>
    <w:rsid w:val="00E626D0"/>
    <w:rsid w:val="00E67B79"/>
    <w:rsid w:val="00E703D2"/>
    <w:rsid w:val="00E712D7"/>
    <w:rsid w:val="00E76017"/>
    <w:rsid w:val="00E8084C"/>
    <w:rsid w:val="00E845FD"/>
    <w:rsid w:val="00E851DA"/>
    <w:rsid w:val="00E902E3"/>
    <w:rsid w:val="00E91540"/>
    <w:rsid w:val="00E9332D"/>
    <w:rsid w:val="00E97586"/>
    <w:rsid w:val="00EA01E8"/>
    <w:rsid w:val="00EA4B73"/>
    <w:rsid w:val="00EA7E1B"/>
    <w:rsid w:val="00EB1273"/>
    <w:rsid w:val="00EB16A7"/>
    <w:rsid w:val="00EB2347"/>
    <w:rsid w:val="00EB4051"/>
    <w:rsid w:val="00EB55EE"/>
    <w:rsid w:val="00EC047D"/>
    <w:rsid w:val="00EC0668"/>
    <w:rsid w:val="00EC0E44"/>
    <w:rsid w:val="00EC129A"/>
    <w:rsid w:val="00EC20C3"/>
    <w:rsid w:val="00EC2D8F"/>
    <w:rsid w:val="00EC49E9"/>
    <w:rsid w:val="00ED01C3"/>
    <w:rsid w:val="00ED0D28"/>
    <w:rsid w:val="00ED20E7"/>
    <w:rsid w:val="00ED6FD2"/>
    <w:rsid w:val="00EE73E7"/>
    <w:rsid w:val="00EE78FF"/>
    <w:rsid w:val="00EF26D0"/>
    <w:rsid w:val="00EF5BBF"/>
    <w:rsid w:val="00EF6D67"/>
    <w:rsid w:val="00F0018C"/>
    <w:rsid w:val="00F07125"/>
    <w:rsid w:val="00F07D21"/>
    <w:rsid w:val="00F11F11"/>
    <w:rsid w:val="00F12750"/>
    <w:rsid w:val="00F1554D"/>
    <w:rsid w:val="00F163BF"/>
    <w:rsid w:val="00F16862"/>
    <w:rsid w:val="00F236AD"/>
    <w:rsid w:val="00F23D39"/>
    <w:rsid w:val="00F25008"/>
    <w:rsid w:val="00F258BD"/>
    <w:rsid w:val="00F35179"/>
    <w:rsid w:val="00F416F4"/>
    <w:rsid w:val="00F4594B"/>
    <w:rsid w:val="00F5646B"/>
    <w:rsid w:val="00F6130F"/>
    <w:rsid w:val="00F6171D"/>
    <w:rsid w:val="00F61E29"/>
    <w:rsid w:val="00F64EE0"/>
    <w:rsid w:val="00F7082A"/>
    <w:rsid w:val="00F72211"/>
    <w:rsid w:val="00F80592"/>
    <w:rsid w:val="00F80C1D"/>
    <w:rsid w:val="00F8173F"/>
    <w:rsid w:val="00F86B8B"/>
    <w:rsid w:val="00F87A67"/>
    <w:rsid w:val="00F92D84"/>
    <w:rsid w:val="00F95A87"/>
    <w:rsid w:val="00FA5782"/>
    <w:rsid w:val="00FA668A"/>
    <w:rsid w:val="00FB3874"/>
    <w:rsid w:val="00FB4822"/>
    <w:rsid w:val="00FB499C"/>
    <w:rsid w:val="00FB658B"/>
    <w:rsid w:val="00FC0DC1"/>
    <w:rsid w:val="00FC6384"/>
    <w:rsid w:val="00FD4F80"/>
    <w:rsid w:val="00FE0D9A"/>
    <w:rsid w:val="00FE1B22"/>
    <w:rsid w:val="00FE1F9C"/>
    <w:rsid w:val="00FE5631"/>
    <w:rsid w:val="00FE738D"/>
    <w:rsid w:val="00FF23CA"/>
    <w:rsid w:val="00FF2CF1"/>
    <w:rsid w:val="00FF3425"/>
    <w:rsid w:val="00FF5CC7"/>
    <w:rsid w:val="47FF4092"/>
    <w:rsid w:val="58DD201A"/>
    <w:rsid w:val="61E93E52"/>
    <w:rsid w:val="7CB9E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15AD"/>
  <w15:chartTrackingRefBased/>
  <w15:docId w15:val="{13C779FE-EB86-4498-88CC-111B5AC3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8C"/>
    <w:rPr>
      <w:rFonts w:ascii="Times New Roman" w:eastAsia="Times New Roman" w:hAnsi="Times New Roman" w:cs="Times New Roman"/>
      <w:lang w:val="en-BE" w:eastAsia="en-GB"/>
    </w:rPr>
  </w:style>
  <w:style w:type="paragraph" w:styleId="Heading1">
    <w:name w:val="heading 1"/>
    <w:basedOn w:val="Normal"/>
    <w:next w:val="Normal"/>
    <w:link w:val="Heading1Char"/>
    <w:uiPriority w:val="9"/>
    <w:qFormat/>
    <w:rsid w:val="001D5F4A"/>
    <w:pPr>
      <w:keepNext/>
      <w:keepLines/>
      <w:spacing w:before="240"/>
      <w:outlineLvl w:val="0"/>
    </w:pPr>
    <w:rPr>
      <w:rFonts w:eastAsiaTheme="majorEastAsia" w:cstheme="majorBidi"/>
      <w:b/>
      <w:color w:val="262626" w:themeColor="text1" w:themeTint="D9"/>
      <w:sz w:val="32"/>
      <w:szCs w:val="32"/>
    </w:rPr>
  </w:style>
  <w:style w:type="paragraph" w:styleId="Heading2">
    <w:name w:val="heading 2"/>
    <w:basedOn w:val="Normal"/>
    <w:next w:val="Normal"/>
    <w:link w:val="Heading2Char"/>
    <w:uiPriority w:val="9"/>
    <w:semiHidden/>
    <w:unhideWhenUsed/>
    <w:qFormat/>
    <w:rsid w:val="001D5F4A"/>
    <w:pPr>
      <w:keepNext/>
      <w:keepLines/>
      <w:spacing w:before="40"/>
      <w:outlineLvl w:val="1"/>
    </w:pPr>
    <w:rPr>
      <w:rFonts w:ascii="Poppins SemiBold" w:eastAsiaTheme="majorEastAsia" w:hAnsi="Poppins SemiBold" w:cstheme="majorBidi"/>
      <w:b/>
      <w:color w:val="92D050"/>
      <w:sz w:val="26"/>
      <w:szCs w:val="26"/>
    </w:rPr>
  </w:style>
  <w:style w:type="paragraph" w:styleId="Heading3">
    <w:name w:val="heading 3"/>
    <w:basedOn w:val="Normal"/>
    <w:next w:val="Normal"/>
    <w:link w:val="Heading3Char"/>
    <w:uiPriority w:val="9"/>
    <w:unhideWhenUsed/>
    <w:qFormat/>
    <w:rsid w:val="00AA10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03D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A371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D2862"/>
  </w:style>
  <w:style w:type="paragraph" w:styleId="Footer">
    <w:name w:val="footer"/>
    <w:basedOn w:val="Normal"/>
    <w:link w:val="FooterChar"/>
    <w:uiPriority w:val="99"/>
    <w:unhideWhenUsed/>
    <w:rsid w:val="008D286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D2862"/>
  </w:style>
  <w:style w:type="paragraph" w:styleId="BodyText">
    <w:name w:val="Body Text"/>
    <w:basedOn w:val="Normal"/>
    <w:link w:val="BodyTextChar"/>
    <w:uiPriority w:val="1"/>
    <w:qFormat/>
    <w:rsid w:val="00856CA3"/>
  </w:style>
  <w:style w:type="character" w:customStyle="1" w:styleId="BodyTextChar">
    <w:name w:val="Body Text Char"/>
    <w:basedOn w:val="DefaultParagraphFont"/>
    <w:link w:val="BodyText"/>
    <w:uiPriority w:val="1"/>
    <w:rsid w:val="00856CA3"/>
    <w:rPr>
      <w:rFonts w:ascii="Poppins" w:eastAsia="Poppins" w:hAnsi="Poppins" w:cs="Poppins"/>
      <w:lang w:val="en-US"/>
    </w:rPr>
  </w:style>
  <w:style w:type="character" w:styleId="PageNumber">
    <w:name w:val="page number"/>
    <w:basedOn w:val="DefaultParagraphFont"/>
    <w:uiPriority w:val="99"/>
    <w:semiHidden/>
    <w:unhideWhenUsed/>
    <w:rsid w:val="00DE68E7"/>
  </w:style>
  <w:style w:type="character" w:styleId="Hyperlink">
    <w:name w:val="Hyperlink"/>
    <w:basedOn w:val="DefaultParagraphFont"/>
    <w:uiPriority w:val="99"/>
    <w:unhideWhenUsed/>
    <w:rsid w:val="001D5F4A"/>
    <w:rPr>
      <w:color w:val="7BC043"/>
      <w:u w:val="single"/>
    </w:rPr>
  </w:style>
  <w:style w:type="character" w:styleId="UnresolvedMention">
    <w:name w:val="Unresolved Mention"/>
    <w:basedOn w:val="DefaultParagraphFont"/>
    <w:uiPriority w:val="99"/>
    <w:semiHidden/>
    <w:unhideWhenUsed/>
    <w:rsid w:val="00483D6F"/>
    <w:rPr>
      <w:color w:val="605E5C"/>
      <w:shd w:val="clear" w:color="auto" w:fill="E1DFDD"/>
    </w:rPr>
  </w:style>
  <w:style w:type="table" w:styleId="TableGrid">
    <w:name w:val="Table Grid"/>
    <w:basedOn w:val="TableNormal"/>
    <w:uiPriority w:val="39"/>
    <w:rsid w:val="001D5F4A"/>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D5F4A"/>
    <w:rPr>
      <w:b/>
      <w:bCs/>
      <w:smallCaps/>
      <w:color w:val="7BC043"/>
      <w:spacing w:val="5"/>
    </w:rPr>
  </w:style>
  <w:style w:type="character" w:styleId="IntenseEmphasis">
    <w:name w:val="Intense Emphasis"/>
    <w:basedOn w:val="DefaultParagraphFont"/>
    <w:uiPriority w:val="21"/>
    <w:qFormat/>
    <w:rsid w:val="001D5F4A"/>
    <w:rPr>
      <w:rFonts w:ascii="Poppins Light" w:hAnsi="Poppins Light"/>
      <w:b w:val="0"/>
      <w:i/>
      <w:iCs/>
      <w:color w:val="7BC043"/>
    </w:rPr>
  </w:style>
  <w:style w:type="character" w:customStyle="1" w:styleId="Heading1Char">
    <w:name w:val="Heading 1 Char"/>
    <w:basedOn w:val="DefaultParagraphFont"/>
    <w:link w:val="Heading1"/>
    <w:uiPriority w:val="9"/>
    <w:rsid w:val="001D5F4A"/>
    <w:rPr>
      <w:rFonts w:ascii="Poppins" w:eastAsiaTheme="majorEastAsia" w:hAnsi="Poppins" w:cstheme="majorBidi"/>
      <w:b/>
      <w:color w:val="262626" w:themeColor="text1" w:themeTint="D9"/>
      <w:sz w:val="32"/>
      <w:szCs w:val="32"/>
      <w:lang w:val="en-US"/>
    </w:rPr>
  </w:style>
  <w:style w:type="character" w:customStyle="1" w:styleId="Heading2Char">
    <w:name w:val="Heading 2 Char"/>
    <w:basedOn w:val="DefaultParagraphFont"/>
    <w:link w:val="Heading2"/>
    <w:uiPriority w:val="9"/>
    <w:semiHidden/>
    <w:rsid w:val="001D5F4A"/>
    <w:rPr>
      <w:rFonts w:ascii="Poppins SemiBold" w:eastAsiaTheme="majorEastAsia" w:hAnsi="Poppins SemiBold" w:cstheme="majorBidi"/>
      <w:b/>
      <w:color w:val="92D050"/>
      <w:sz w:val="26"/>
      <w:szCs w:val="26"/>
      <w:lang w:val="en-US"/>
    </w:rPr>
  </w:style>
  <w:style w:type="paragraph" w:styleId="ListParagraph">
    <w:name w:val="List Paragraph"/>
    <w:aliases w:val="ANNEXE,normal"/>
    <w:basedOn w:val="Normal"/>
    <w:link w:val="ListParagraphChar"/>
    <w:uiPriority w:val="34"/>
    <w:qFormat/>
    <w:rsid w:val="00644F9E"/>
    <w:pPr>
      <w:spacing w:before="120" w:after="240" w:line="288" w:lineRule="auto"/>
      <w:ind w:left="720"/>
      <w:contextualSpacing/>
      <w:jc w:val="both"/>
    </w:pPr>
    <w:rPr>
      <w:rFonts w:ascii="Bahnschrift Light" w:eastAsiaTheme="minorHAnsi" w:hAnsi="Bahnschrift Light" w:cstheme="minorBidi"/>
      <w:sz w:val="20"/>
      <w:lang w:val="fr-FR"/>
    </w:rPr>
  </w:style>
  <w:style w:type="character" w:customStyle="1" w:styleId="ListParagraphChar">
    <w:name w:val="List Paragraph Char"/>
    <w:aliases w:val="ANNEXE Char,normal Char"/>
    <w:link w:val="ListParagraph"/>
    <w:uiPriority w:val="34"/>
    <w:locked/>
    <w:rsid w:val="00644F9E"/>
    <w:rPr>
      <w:rFonts w:ascii="Bahnschrift Light" w:hAnsi="Bahnschrift Light"/>
      <w:sz w:val="20"/>
      <w:szCs w:val="22"/>
      <w:lang w:val="fr-FR"/>
    </w:rPr>
  </w:style>
  <w:style w:type="paragraph" w:styleId="Revision">
    <w:name w:val="Revision"/>
    <w:hidden/>
    <w:uiPriority w:val="99"/>
    <w:semiHidden/>
    <w:rsid w:val="006E422B"/>
    <w:rPr>
      <w:rFonts w:ascii="Poppins" w:eastAsia="Poppins" w:hAnsi="Poppins" w:cs="Poppins"/>
      <w:sz w:val="22"/>
      <w:szCs w:val="22"/>
      <w:lang w:val="en-US"/>
    </w:rPr>
  </w:style>
  <w:style w:type="character" w:styleId="CommentReference">
    <w:name w:val="annotation reference"/>
    <w:basedOn w:val="DefaultParagraphFont"/>
    <w:uiPriority w:val="99"/>
    <w:semiHidden/>
    <w:unhideWhenUsed/>
    <w:rsid w:val="000B37FC"/>
    <w:rPr>
      <w:sz w:val="16"/>
      <w:szCs w:val="16"/>
    </w:rPr>
  </w:style>
  <w:style w:type="paragraph" w:styleId="CommentText">
    <w:name w:val="annotation text"/>
    <w:basedOn w:val="Normal"/>
    <w:link w:val="CommentTextChar"/>
    <w:uiPriority w:val="99"/>
    <w:unhideWhenUsed/>
    <w:rsid w:val="000B37F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B37FC"/>
    <w:rPr>
      <w:sz w:val="20"/>
      <w:szCs w:val="20"/>
      <w:lang w:val="en-US"/>
    </w:rPr>
  </w:style>
  <w:style w:type="paragraph" w:styleId="CommentSubject">
    <w:name w:val="annotation subject"/>
    <w:basedOn w:val="CommentText"/>
    <w:next w:val="CommentText"/>
    <w:link w:val="CommentSubjectChar"/>
    <w:uiPriority w:val="99"/>
    <w:semiHidden/>
    <w:unhideWhenUsed/>
    <w:rsid w:val="000E680B"/>
    <w:pPr>
      <w:widowControl w:val="0"/>
      <w:autoSpaceDE w:val="0"/>
      <w:autoSpaceDN w:val="0"/>
    </w:pPr>
    <w:rPr>
      <w:rFonts w:ascii="Poppins" w:eastAsia="Poppins" w:hAnsi="Poppins" w:cs="Poppins"/>
      <w:b/>
      <w:bCs/>
    </w:rPr>
  </w:style>
  <w:style w:type="character" w:customStyle="1" w:styleId="CommentSubjectChar">
    <w:name w:val="Comment Subject Char"/>
    <w:basedOn w:val="CommentTextChar"/>
    <w:link w:val="CommentSubject"/>
    <w:uiPriority w:val="99"/>
    <w:semiHidden/>
    <w:rsid w:val="000E680B"/>
    <w:rPr>
      <w:rFonts w:ascii="Poppins" w:eastAsia="Poppins" w:hAnsi="Poppins" w:cs="Poppins"/>
      <w:b/>
      <w:bCs/>
      <w:sz w:val="20"/>
      <w:szCs w:val="20"/>
      <w:lang w:val="en-US"/>
    </w:rPr>
  </w:style>
  <w:style w:type="character" w:styleId="FollowedHyperlink">
    <w:name w:val="FollowedHyperlink"/>
    <w:basedOn w:val="DefaultParagraphFont"/>
    <w:uiPriority w:val="99"/>
    <w:semiHidden/>
    <w:unhideWhenUsed/>
    <w:rsid w:val="00A91561"/>
    <w:rPr>
      <w:color w:val="954F72" w:themeColor="followedHyperlink"/>
      <w:u w:val="single"/>
    </w:rPr>
  </w:style>
  <w:style w:type="paragraph" w:customStyle="1" w:styleId="paragraph">
    <w:name w:val="paragraph"/>
    <w:basedOn w:val="Normal"/>
    <w:rsid w:val="005F0528"/>
    <w:pPr>
      <w:spacing w:before="100" w:beforeAutospacing="1" w:after="100" w:afterAutospacing="1"/>
    </w:pPr>
  </w:style>
  <w:style w:type="character" w:customStyle="1" w:styleId="normaltextrun">
    <w:name w:val="normaltextrun"/>
    <w:basedOn w:val="DefaultParagraphFont"/>
    <w:rsid w:val="005F0528"/>
  </w:style>
  <w:style w:type="character" w:customStyle="1" w:styleId="eop">
    <w:name w:val="eop"/>
    <w:basedOn w:val="DefaultParagraphFont"/>
    <w:rsid w:val="005F0528"/>
  </w:style>
  <w:style w:type="character" w:customStyle="1" w:styleId="apple-converted-space">
    <w:name w:val="apple-converted-space"/>
    <w:basedOn w:val="DefaultParagraphFont"/>
    <w:rsid w:val="00C24DCA"/>
  </w:style>
  <w:style w:type="paragraph" w:styleId="NormalWeb">
    <w:name w:val="Normal (Web)"/>
    <w:basedOn w:val="Normal"/>
    <w:uiPriority w:val="99"/>
    <w:unhideWhenUsed/>
    <w:rsid w:val="00887DB8"/>
    <w:pPr>
      <w:spacing w:before="100" w:beforeAutospacing="1" w:after="100" w:afterAutospacing="1"/>
    </w:pPr>
  </w:style>
  <w:style w:type="paragraph" w:styleId="FootnoteText">
    <w:name w:val="footnote text"/>
    <w:basedOn w:val="Normal"/>
    <w:link w:val="FootnoteTextChar"/>
    <w:uiPriority w:val="99"/>
    <w:semiHidden/>
    <w:unhideWhenUsed/>
    <w:rsid w:val="006F1172"/>
    <w:rPr>
      <w:sz w:val="20"/>
      <w:szCs w:val="20"/>
    </w:rPr>
  </w:style>
  <w:style w:type="character" w:customStyle="1" w:styleId="FootnoteTextChar">
    <w:name w:val="Footnote Text Char"/>
    <w:basedOn w:val="DefaultParagraphFont"/>
    <w:link w:val="FootnoteText"/>
    <w:uiPriority w:val="99"/>
    <w:semiHidden/>
    <w:rsid w:val="006F1172"/>
    <w:rPr>
      <w:rFonts w:ascii="Poppins" w:eastAsia="Poppins" w:hAnsi="Poppins" w:cs="Poppins"/>
      <w:sz w:val="20"/>
      <w:szCs w:val="20"/>
      <w:lang w:val="en-US"/>
    </w:rPr>
  </w:style>
  <w:style w:type="character" w:styleId="FootnoteReference">
    <w:name w:val="footnote reference"/>
    <w:basedOn w:val="DefaultParagraphFont"/>
    <w:uiPriority w:val="99"/>
    <w:semiHidden/>
    <w:unhideWhenUsed/>
    <w:rsid w:val="006F1172"/>
    <w:rPr>
      <w:vertAlign w:val="superscript"/>
    </w:rPr>
  </w:style>
  <w:style w:type="character" w:customStyle="1" w:styleId="Heading8Char">
    <w:name w:val="Heading 8 Char"/>
    <w:basedOn w:val="DefaultParagraphFont"/>
    <w:link w:val="Heading8"/>
    <w:uiPriority w:val="9"/>
    <w:semiHidden/>
    <w:rsid w:val="005A371C"/>
    <w:rPr>
      <w:rFonts w:asciiTheme="majorHAnsi" w:eastAsiaTheme="majorEastAsia" w:hAnsiTheme="majorHAnsi" w:cstheme="majorBidi"/>
      <w:color w:val="272727" w:themeColor="text1" w:themeTint="D8"/>
      <w:sz w:val="21"/>
      <w:szCs w:val="21"/>
      <w:lang w:val="en-US"/>
    </w:rPr>
  </w:style>
  <w:style w:type="character" w:customStyle="1" w:styleId="Heading4Char">
    <w:name w:val="Heading 4 Char"/>
    <w:basedOn w:val="DefaultParagraphFont"/>
    <w:link w:val="Heading4"/>
    <w:uiPriority w:val="9"/>
    <w:rsid w:val="00E703D2"/>
    <w:rPr>
      <w:rFonts w:asciiTheme="majorHAnsi" w:eastAsiaTheme="majorEastAsia" w:hAnsiTheme="majorHAnsi" w:cstheme="majorBidi"/>
      <w:i/>
      <w:iCs/>
      <w:color w:val="2F5496" w:themeColor="accent1" w:themeShade="BF"/>
      <w:sz w:val="22"/>
      <w:szCs w:val="22"/>
      <w:lang w:val="en-US"/>
    </w:rPr>
  </w:style>
  <w:style w:type="character" w:styleId="Strong">
    <w:name w:val="Strong"/>
    <w:basedOn w:val="DefaultParagraphFont"/>
    <w:uiPriority w:val="22"/>
    <w:qFormat/>
    <w:rsid w:val="00E703D2"/>
    <w:rPr>
      <w:b/>
      <w:bCs/>
    </w:rPr>
  </w:style>
  <w:style w:type="character" w:styleId="Emphasis">
    <w:name w:val="Emphasis"/>
    <w:basedOn w:val="DefaultParagraphFont"/>
    <w:uiPriority w:val="20"/>
    <w:qFormat/>
    <w:rsid w:val="00C07021"/>
    <w:rPr>
      <w:i/>
      <w:iCs/>
    </w:rPr>
  </w:style>
  <w:style w:type="character" w:customStyle="1" w:styleId="Heading3Char">
    <w:name w:val="Heading 3 Char"/>
    <w:basedOn w:val="DefaultParagraphFont"/>
    <w:link w:val="Heading3"/>
    <w:uiPriority w:val="9"/>
    <w:rsid w:val="00AA10CE"/>
    <w:rPr>
      <w:rFonts w:asciiTheme="majorHAnsi" w:eastAsiaTheme="majorEastAsia" w:hAnsiTheme="majorHAnsi" w:cstheme="majorBidi"/>
      <w:color w:val="1F3763" w:themeColor="accent1" w:themeShade="7F"/>
      <w:lang w:val="en-BE" w:eastAsia="en-GB"/>
    </w:rPr>
  </w:style>
  <w:style w:type="paragraph" w:customStyle="1" w:styleId="framer-text">
    <w:name w:val="framer-text"/>
    <w:basedOn w:val="Normal"/>
    <w:rsid w:val="00893CFC"/>
    <w:pPr>
      <w:spacing w:before="100" w:beforeAutospacing="1" w:after="100" w:afterAutospacing="1"/>
    </w:pPr>
  </w:style>
  <w:style w:type="paragraph" w:styleId="ListNumber3">
    <w:name w:val="List Number 3"/>
    <w:basedOn w:val="Normal"/>
    <w:uiPriority w:val="99"/>
    <w:unhideWhenUsed/>
    <w:rsid w:val="00893CFC"/>
    <w:pPr>
      <w:numPr>
        <w:numId w:val="16"/>
      </w:numPr>
      <w:tabs>
        <w:tab w:val="clear" w:pos="926"/>
        <w:tab w:val="num" w:pos="1080"/>
      </w:tabs>
      <w:spacing w:after="200" w:line="276" w:lineRule="auto"/>
      <w:ind w:left="108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0216">
      <w:bodyDiv w:val="1"/>
      <w:marLeft w:val="0"/>
      <w:marRight w:val="0"/>
      <w:marTop w:val="0"/>
      <w:marBottom w:val="0"/>
      <w:divBdr>
        <w:top w:val="none" w:sz="0" w:space="0" w:color="auto"/>
        <w:left w:val="none" w:sz="0" w:space="0" w:color="auto"/>
        <w:bottom w:val="none" w:sz="0" w:space="0" w:color="auto"/>
        <w:right w:val="none" w:sz="0" w:space="0" w:color="auto"/>
      </w:divBdr>
    </w:div>
    <w:div w:id="106200198">
      <w:bodyDiv w:val="1"/>
      <w:marLeft w:val="0"/>
      <w:marRight w:val="0"/>
      <w:marTop w:val="0"/>
      <w:marBottom w:val="0"/>
      <w:divBdr>
        <w:top w:val="none" w:sz="0" w:space="0" w:color="auto"/>
        <w:left w:val="none" w:sz="0" w:space="0" w:color="auto"/>
        <w:bottom w:val="none" w:sz="0" w:space="0" w:color="auto"/>
        <w:right w:val="none" w:sz="0" w:space="0" w:color="auto"/>
      </w:divBdr>
    </w:div>
    <w:div w:id="196354500">
      <w:bodyDiv w:val="1"/>
      <w:marLeft w:val="0"/>
      <w:marRight w:val="0"/>
      <w:marTop w:val="0"/>
      <w:marBottom w:val="0"/>
      <w:divBdr>
        <w:top w:val="none" w:sz="0" w:space="0" w:color="auto"/>
        <w:left w:val="none" w:sz="0" w:space="0" w:color="auto"/>
        <w:bottom w:val="none" w:sz="0" w:space="0" w:color="auto"/>
        <w:right w:val="none" w:sz="0" w:space="0" w:color="auto"/>
      </w:divBdr>
    </w:div>
    <w:div w:id="260070298">
      <w:bodyDiv w:val="1"/>
      <w:marLeft w:val="0"/>
      <w:marRight w:val="0"/>
      <w:marTop w:val="0"/>
      <w:marBottom w:val="0"/>
      <w:divBdr>
        <w:top w:val="none" w:sz="0" w:space="0" w:color="auto"/>
        <w:left w:val="none" w:sz="0" w:space="0" w:color="auto"/>
        <w:bottom w:val="none" w:sz="0" w:space="0" w:color="auto"/>
        <w:right w:val="none" w:sz="0" w:space="0" w:color="auto"/>
      </w:divBdr>
    </w:div>
    <w:div w:id="348652405">
      <w:bodyDiv w:val="1"/>
      <w:marLeft w:val="0"/>
      <w:marRight w:val="0"/>
      <w:marTop w:val="0"/>
      <w:marBottom w:val="0"/>
      <w:divBdr>
        <w:top w:val="none" w:sz="0" w:space="0" w:color="auto"/>
        <w:left w:val="none" w:sz="0" w:space="0" w:color="auto"/>
        <w:bottom w:val="none" w:sz="0" w:space="0" w:color="auto"/>
        <w:right w:val="none" w:sz="0" w:space="0" w:color="auto"/>
      </w:divBdr>
    </w:div>
    <w:div w:id="556088522">
      <w:bodyDiv w:val="1"/>
      <w:marLeft w:val="0"/>
      <w:marRight w:val="0"/>
      <w:marTop w:val="0"/>
      <w:marBottom w:val="0"/>
      <w:divBdr>
        <w:top w:val="none" w:sz="0" w:space="0" w:color="auto"/>
        <w:left w:val="none" w:sz="0" w:space="0" w:color="auto"/>
        <w:bottom w:val="none" w:sz="0" w:space="0" w:color="auto"/>
        <w:right w:val="none" w:sz="0" w:space="0" w:color="auto"/>
      </w:divBdr>
      <w:divsChild>
        <w:div w:id="2026862077">
          <w:marLeft w:val="0"/>
          <w:marRight w:val="0"/>
          <w:marTop w:val="0"/>
          <w:marBottom w:val="0"/>
          <w:divBdr>
            <w:top w:val="none" w:sz="0" w:space="0" w:color="auto"/>
            <w:left w:val="none" w:sz="0" w:space="0" w:color="auto"/>
            <w:bottom w:val="none" w:sz="0" w:space="0" w:color="auto"/>
            <w:right w:val="none" w:sz="0" w:space="0" w:color="auto"/>
          </w:divBdr>
          <w:divsChild>
            <w:div w:id="1885363683">
              <w:marLeft w:val="0"/>
              <w:marRight w:val="0"/>
              <w:marTop w:val="0"/>
              <w:marBottom w:val="0"/>
              <w:divBdr>
                <w:top w:val="none" w:sz="0" w:space="0" w:color="auto"/>
                <w:left w:val="none" w:sz="0" w:space="0" w:color="auto"/>
                <w:bottom w:val="none" w:sz="0" w:space="0" w:color="auto"/>
                <w:right w:val="none" w:sz="0" w:space="0" w:color="auto"/>
              </w:divBdr>
              <w:divsChild>
                <w:div w:id="211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99757">
      <w:bodyDiv w:val="1"/>
      <w:marLeft w:val="0"/>
      <w:marRight w:val="0"/>
      <w:marTop w:val="0"/>
      <w:marBottom w:val="0"/>
      <w:divBdr>
        <w:top w:val="none" w:sz="0" w:space="0" w:color="auto"/>
        <w:left w:val="none" w:sz="0" w:space="0" w:color="auto"/>
        <w:bottom w:val="none" w:sz="0" w:space="0" w:color="auto"/>
        <w:right w:val="none" w:sz="0" w:space="0" w:color="auto"/>
      </w:divBdr>
    </w:div>
    <w:div w:id="812601571">
      <w:bodyDiv w:val="1"/>
      <w:marLeft w:val="0"/>
      <w:marRight w:val="0"/>
      <w:marTop w:val="0"/>
      <w:marBottom w:val="0"/>
      <w:divBdr>
        <w:top w:val="none" w:sz="0" w:space="0" w:color="auto"/>
        <w:left w:val="none" w:sz="0" w:space="0" w:color="auto"/>
        <w:bottom w:val="none" w:sz="0" w:space="0" w:color="auto"/>
        <w:right w:val="none" w:sz="0" w:space="0" w:color="auto"/>
      </w:divBdr>
    </w:div>
    <w:div w:id="929386169">
      <w:bodyDiv w:val="1"/>
      <w:marLeft w:val="0"/>
      <w:marRight w:val="0"/>
      <w:marTop w:val="0"/>
      <w:marBottom w:val="0"/>
      <w:divBdr>
        <w:top w:val="none" w:sz="0" w:space="0" w:color="auto"/>
        <w:left w:val="none" w:sz="0" w:space="0" w:color="auto"/>
        <w:bottom w:val="none" w:sz="0" w:space="0" w:color="auto"/>
        <w:right w:val="none" w:sz="0" w:space="0" w:color="auto"/>
      </w:divBdr>
    </w:div>
    <w:div w:id="961837681">
      <w:bodyDiv w:val="1"/>
      <w:marLeft w:val="0"/>
      <w:marRight w:val="0"/>
      <w:marTop w:val="0"/>
      <w:marBottom w:val="0"/>
      <w:divBdr>
        <w:top w:val="none" w:sz="0" w:space="0" w:color="auto"/>
        <w:left w:val="none" w:sz="0" w:space="0" w:color="auto"/>
        <w:bottom w:val="none" w:sz="0" w:space="0" w:color="auto"/>
        <w:right w:val="none" w:sz="0" w:space="0" w:color="auto"/>
      </w:divBdr>
    </w:div>
    <w:div w:id="1003969017">
      <w:bodyDiv w:val="1"/>
      <w:marLeft w:val="0"/>
      <w:marRight w:val="0"/>
      <w:marTop w:val="0"/>
      <w:marBottom w:val="0"/>
      <w:divBdr>
        <w:top w:val="none" w:sz="0" w:space="0" w:color="auto"/>
        <w:left w:val="none" w:sz="0" w:space="0" w:color="auto"/>
        <w:bottom w:val="none" w:sz="0" w:space="0" w:color="auto"/>
        <w:right w:val="none" w:sz="0" w:space="0" w:color="auto"/>
      </w:divBdr>
      <w:divsChild>
        <w:div w:id="175046727">
          <w:marLeft w:val="0"/>
          <w:marRight w:val="0"/>
          <w:marTop w:val="0"/>
          <w:marBottom w:val="0"/>
          <w:divBdr>
            <w:top w:val="none" w:sz="0" w:space="0" w:color="auto"/>
            <w:left w:val="none" w:sz="0" w:space="0" w:color="auto"/>
            <w:bottom w:val="none" w:sz="0" w:space="0" w:color="auto"/>
            <w:right w:val="none" w:sz="0" w:space="0" w:color="auto"/>
          </w:divBdr>
        </w:div>
        <w:div w:id="582379777">
          <w:marLeft w:val="0"/>
          <w:marRight w:val="0"/>
          <w:marTop w:val="0"/>
          <w:marBottom w:val="0"/>
          <w:divBdr>
            <w:top w:val="none" w:sz="0" w:space="0" w:color="auto"/>
            <w:left w:val="none" w:sz="0" w:space="0" w:color="auto"/>
            <w:bottom w:val="none" w:sz="0" w:space="0" w:color="auto"/>
            <w:right w:val="none" w:sz="0" w:space="0" w:color="auto"/>
          </w:divBdr>
        </w:div>
        <w:div w:id="1207472">
          <w:marLeft w:val="0"/>
          <w:marRight w:val="0"/>
          <w:marTop w:val="0"/>
          <w:marBottom w:val="0"/>
          <w:divBdr>
            <w:top w:val="none" w:sz="0" w:space="0" w:color="auto"/>
            <w:left w:val="none" w:sz="0" w:space="0" w:color="auto"/>
            <w:bottom w:val="none" w:sz="0" w:space="0" w:color="auto"/>
            <w:right w:val="none" w:sz="0" w:space="0" w:color="auto"/>
          </w:divBdr>
        </w:div>
      </w:divsChild>
    </w:div>
    <w:div w:id="1077097561">
      <w:bodyDiv w:val="1"/>
      <w:marLeft w:val="0"/>
      <w:marRight w:val="0"/>
      <w:marTop w:val="0"/>
      <w:marBottom w:val="0"/>
      <w:divBdr>
        <w:top w:val="none" w:sz="0" w:space="0" w:color="auto"/>
        <w:left w:val="none" w:sz="0" w:space="0" w:color="auto"/>
        <w:bottom w:val="none" w:sz="0" w:space="0" w:color="auto"/>
        <w:right w:val="none" w:sz="0" w:space="0" w:color="auto"/>
      </w:divBdr>
    </w:div>
    <w:div w:id="1105230114">
      <w:bodyDiv w:val="1"/>
      <w:marLeft w:val="0"/>
      <w:marRight w:val="0"/>
      <w:marTop w:val="0"/>
      <w:marBottom w:val="0"/>
      <w:divBdr>
        <w:top w:val="none" w:sz="0" w:space="0" w:color="auto"/>
        <w:left w:val="none" w:sz="0" w:space="0" w:color="auto"/>
        <w:bottom w:val="none" w:sz="0" w:space="0" w:color="auto"/>
        <w:right w:val="none" w:sz="0" w:space="0" w:color="auto"/>
      </w:divBdr>
      <w:divsChild>
        <w:div w:id="2140368892">
          <w:marLeft w:val="0"/>
          <w:marRight w:val="0"/>
          <w:marTop w:val="0"/>
          <w:marBottom w:val="0"/>
          <w:divBdr>
            <w:top w:val="none" w:sz="0" w:space="0" w:color="auto"/>
            <w:left w:val="none" w:sz="0" w:space="0" w:color="auto"/>
            <w:bottom w:val="none" w:sz="0" w:space="0" w:color="auto"/>
            <w:right w:val="none" w:sz="0" w:space="0" w:color="auto"/>
          </w:divBdr>
          <w:divsChild>
            <w:div w:id="1109935619">
              <w:marLeft w:val="0"/>
              <w:marRight w:val="0"/>
              <w:marTop w:val="0"/>
              <w:marBottom w:val="0"/>
              <w:divBdr>
                <w:top w:val="none" w:sz="0" w:space="0" w:color="auto"/>
                <w:left w:val="none" w:sz="0" w:space="0" w:color="auto"/>
                <w:bottom w:val="none" w:sz="0" w:space="0" w:color="auto"/>
                <w:right w:val="none" w:sz="0" w:space="0" w:color="auto"/>
              </w:divBdr>
              <w:divsChild>
                <w:div w:id="3412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6207">
      <w:bodyDiv w:val="1"/>
      <w:marLeft w:val="0"/>
      <w:marRight w:val="0"/>
      <w:marTop w:val="0"/>
      <w:marBottom w:val="0"/>
      <w:divBdr>
        <w:top w:val="none" w:sz="0" w:space="0" w:color="auto"/>
        <w:left w:val="none" w:sz="0" w:space="0" w:color="auto"/>
        <w:bottom w:val="none" w:sz="0" w:space="0" w:color="auto"/>
        <w:right w:val="none" w:sz="0" w:space="0" w:color="auto"/>
      </w:divBdr>
      <w:divsChild>
        <w:div w:id="608121258">
          <w:marLeft w:val="0"/>
          <w:marRight w:val="0"/>
          <w:marTop w:val="0"/>
          <w:marBottom w:val="0"/>
          <w:divBdr>
            <w:top w:val="none" w:sz="0" w:space="0" w:color="auto"/>
            <w:left w:val="none" w:sz="0" w:space="0" w:color="auto"/>
            <w:bottom w:val="none" w:sz="0" w:space="0" w:color="auto"/>
            <w:right w:val="none" w:sz="0" w:space="0" w:color="auto"/>
          </w:divBdr>
          <w:divsChild>
            <w:div w:id="1588610707">
              <w:marLeft w:val="0"/>
              <w:marRight w:val="0"/>
              <w:marTop w:val="0"/>
              <w:marBottom w:val="0"/>
              <w:divBdr>
                <w:top w:val="none" w:sz="0" w:space="0" w:color="auto"/>
                <w:left w:val="none" w:sz="0" w:space="0" w:color="auto"/>
                <w:bottom w:val="none" w:sz="0" w:space="0" w:color="auto"/>
                <w:right w:val="none" w:sz="0" w:space="0" w:color="auto"/>
              </w:divBdr>
            </w:div>
            <w:div w:id="173348397">
              <w:marLeft w:val="0"/>
              <w:marRight w:val="0"/>
              <w:marTop w:val="0"/>
              <w:marBottom w:val="0"/>
              <w:divBdr>
                <w:top w:val="none" w:sz="0" w:space="0" w:color="auto"/>
                <w:left w:val="none" w:sz="0" w:space="0" w:color="auto"/>
                <w:bottom w:val="none" w:sz="0" w:space="0" w:color="auto"/>
                <w:right w:val="none" w:sz="0" w:space="0" w:color="auto"/>
              </w:divBdr>
            </w:div>
            <w:div w:id="634339810">
              <w:marLeft w:val="0"/>
              <w:marRight w:val="0"/>
              <w:marTop w:val="0"/>
              <w:marBottom w:val="0"/>
              <w:divBdr>
                <w:top w:val="none" w:sz="0" w:space="0" w:color="auto"/>
                <w:left w:val="none" w:sz="0" w:space="0" w:color="auto"/>
                <w:bottom w:val="none" w:sz="0" w:space="0" w:color="auto"/>
                <w:right w:val="none" w:sz="0" w:space="0" w:color="auto"/>
              </w:divBdr>
            </w:div>
          </w:divsChild>
        </w:div>
        <w:div w:id="425031537">
          <w:marLeft w:val="0"/>
          <w:marRight w:val="0"/>
          <w:marTop w:val="0"/>
          <w:marBottom w:val="0"/>
          <w:divBdr>
            <w:top w:val="none" w:sz="0" w:space="0" w:color="auto"/>
            <w:left w:val="none" w:sz="0" w:space="0" w:color="auto"/>
            <w:bottom w:val="none" w:sz="0" w:space="0" w:color="auto"/>
            <w:right w:val="none" w:sz="0" w:space="0" w:color="auto"/>
          </w:divBdr>
          <w:divsChild>
            <w:div w:id="1749837942">
              <w:marLeft w:val="0"/>
              <w:marRight w:val="0"/>
              <w:marTop w:val="0"/>
              <w:marBottom w:val="0"/>
              <w:divBdr>
                <w:top w:val="none" w:sz="0" w:space="0" w:color="auto"/>
                <w:left w:val="none" w:sz="0" w:space="0" w:color="auto"/>
                <w:bottom w:val="none" w:sz="0" w:space="0" w:color="auto"/>
                <w:right w:val="none" w:sz="0" w:space="0" w:color="auto"/>
              </w:divBdr>
            </w:div>
            <w:div w:id="584071960">
              <w:marLeft w:val="0"/>
              <w:marRight w:val="0"/>
              <w:marTop w:val="0"/>
              <w:marBottom w:val="0"/>
              <w:divBdr>
                <w:top w:val="none" w:sz="0" w:space="0" w:color="auto"/>
                <w:left w:val="none" w:sz="0" w:space="0" w:color="auto"/>
                <w:bottom w:val="none" w:sz="0" w:space="0" w:color="auto"/>
                <w:right w:val="none" w:sz="0" w:space="0" w:color="auto"/>
              </w:divBdr>
            </w:div>
            <w:div w:id="256254520">
              <w:marLeft w:val="0"/>
              <w:marRight w:val="0"/>
              <w:marTop w:val="0"/>
              <w:marBottom w:val="0"/>
              <w:divBdr>
                <w:top w:val="none" w:sz="0" w:space="0" w:color="auto"/>
                <w:left w:val="none" w:sz="0" w:space="0" w:color="auto"/>
                <w:bottom w:val="none" w:sz="0" w:space="0" w:color="auto"/>
                <w:right w:val="none" w:sz="0" w:space="0" w:color="auto"/>
              </w:divBdr>
            </w:div>
            <w:div w:id="1359742974">
              <w:marLeft w:val="0"/>
              <w:marRight w:val="0"/>
              <w:marTop w:val="0"/>
              <w:marBottom w:val="0"/>
              <w:divBdr>
                <w:top w:val="none" w:sz="0" w:space="0" w:color="auto"/>
                <w:left w:val="none" w:sz="0" w:space="0" w:color="auto"/>
                <w:bottom w:val="none" w:sz="0" w:space="0" w:color="auto"/>
                <w:right w:val="none" w:sz="0" w:space="0" w:color="auto"/>
              </w:divBdr>
            </w:div>
          </w:divsChild>
        </w:div>
        <w:div w:id="1627201935">
          <w:marLeft w:val="0"/>
          <w:marRight w:val="0"/>
          <w:marTop w:val="0"/>
          <w:marBottom w:val="0"/>
          <w:divBdr>
            <w:top w:val="none" w:sz="0" w:space="0" w:color="auto"/>
            <w:left w:val="none" w:sz="0" w:space="0" w:color="auto"/>
            <w:bottom w:val="none" w:sz="0" w:space="0" w:color="auto"/>
            <w:right w:val="none" w:sz="0" w:space="0" w:color="auto"/>
          </w:divBdr>
        </w:div>
        <w:div w:id="104663418">
          <w:marLeft w:val="0"/>
          <w:marRight w:val="0"/>
          <w:marTop w:val="0"/>
          <w:marBottom w:val="0"/>
          <w:divBdr>
            <w:top w:val="none" w:sz="0" w:space="0" w:color="auto"/>
            <w:left w:val="none" w:sz="0" w:space="0" w:color="auto"/>
            <w:bottom w:val="none" w:sz="0" w:space="0" w:color="auto"/>
            <w:right w:val="none" w:sz="0" w:space="0" w:color="auto"/>
          </w:divBdr>
        </w:div>
        <w:div w:id="149911879">
          <w:marLeft w:val="0"/>
          <w:marRight w:val="0"/>
          <w:marTop w:val="0"/>
          <w:marBottom w:val="0"/>
          <w:divBdr>
            <w:top w:val="none" w:sz="0" w:space="0" w:color="auto"/>
            <w:left w:val="none" w:sz="0" w:space="0" w:color="auto"/>
            <w:bottom w:val="none" w:sz="0" w:space="0" w:color="auto"/>
            <w:right w:val="none" w:sz="0" w:space="0" w:color="auto"/>
          </w:divBdr>
        </w:div>
        <w:div w:id="1265769323">
          <w:marLeft w:val="0"/>
          <w:marRight w:val="0"/>
          <w:marTop w:val="0"/>
          <w:marBottom w:val="0"/>
          <w:divBdr>
            <w:top w:val="none" w:sz="0" w:space="0" w:color="auto"/>
            <w:left w:val="none" w:sz="0" w:space="0" w:color="auto"/>
            <w:bottom w:val="none" w:sz="0" w:space="0" w:color="auto"/>
            <w:right w:val="none" w:sz="0" w:space="0" w:color="auto"/>
          </w:divBdr>
        </w:div>
        <w:div w:id="1797528348">
          <w:marLeft w:val="0"/>
          <w:marRight w:val="0"/>
          <w:marTop w:val="0"/>
          <w:marBottom w:val="0"/>
          <w:divBdr>
            <w:top w:val="none" w:sz="0" w:space="0" w:color="auto"/>
            <w:left w:val="none" w:sz="0" w:space="0" w:color="auto"/>
            <w:bottom w:val="none" w:sz="0" w:space="0" w:color="auto"/>
            <w:right w:val="none" w:sz="0" w:space="0" w:color="auto"/>
          </w:divBdr>
        </w:div>
        <w:div w:id="2120253261">
          <w:marLeft w:val="0"/>
          <w:marRight w:val="0"/>
          <w:marTop w:val="0"/>
          <w:marBottom w:val="0"/>
          <w:divBdr>
            <w:top w:val="none" w:sz="0" w:space="0" w:color="auto"/>
            <w:left w:val="none" w:sz="0" w:space="0" w:color="auto"/>
            <w:bottom w:val="none" w:sz="0" w:space="0" w:color="auto"/>
            <w:right w:val="none" w:sz="0" w:space="0" w:color="auto"/>
          </w:divBdr>
        </w:div>
        <w:div w:id="1222325280">
          <w:marLeft w:val="0"/>
          <w:marRight w:val="0"/>
          <w:marTop w:val="0"/>
          <w:marBottom w:val="0"/>
          <w:divBdr>
            <w:top w:val="none" w:sz="0" w:space="0" w:color="auto"/>
            <w:left w:val="none" w:sz="0" w:space="0" w:color="auto"/>
            <w:bottom w:val="none" w:sz="0" w:space="0" w:color="auto"/>
            <w:right w:val="none" w:sz="0" w:space="0" w:color="auto"/>
          </w:divBdr>
        </w:div>
        <w:div w:id="1290283183">
          <w:marLeft w:val="0"/>
          <w:marRight w:val="0"/>
          <w:marTop w:val="0"/>
          <w:marBottom w:val="0"/>
          <w:divBdr>
            <w:top w:val="none" w:sz="0" w:space="0" w:color="auto"/>
            <w:left w:val="none" w:sz="0" w:space="0" w:color="auto"/>
            <w:bottom w:val="none" w:sz="0" w:space="0" w:color="auto"/>
            <w:right w:val="none" w:sz="0" w:space="0" w:color="auto"/>
          </w:divBdr>
        </w:div>
        <w:div w:id="1331371362">
          <w:marLeft w:val="0"/>
          <w:marRight w:val="0"/>
          <w:marTop w:val="0"/>
          <w:marBottom w:val="0"/>
          <w:divBdr>
            <w:top w:val="none" w:sz="0" w:space="0" w:color="auto"/>
            <w:left w:val="none" w:sz="0" w:space="0" w:color="auto"/>
            <w:bottom w:val="none" w:sz="0" w:space="0" w:color="auto"/>
            <w:right w:val="none" w:sz="0" w:space="0" w:color="auto"/>
          </w:divBdr>
        </w:div>
        <w:div w:id="1533421121">
          <w:marLeft w:val="0"/>
          <w:marRight w:val="0"/>
          <w:marTop w:val="0"/>
          <w:marBottom w:val="0"/>
          <w:divBdr>
            <w:top w:val="none" w:sz="0" w:space="0" w:color="auto"/>
            <w:left w:val="none" w:sz="0" w:space="0" w:color="auto"/>
            <w:bottom w:val="none" w:sz="0" w:space="0" w:color="auto"/>
            <w:right w:val="none" w:sz="0" w:space="0" w:color="auto"/>
          </w:divBdr>
        </w:div>
        <w:div w:id="512189498">
          <w:marLeft w:val="0"/>
          <w:marRight w:val="0"/>
          <w:marTop w:val="0"/>
          <w:marBottom w:val="0"/>
          <w:divBdr>
            <w:top w:val="none" w:sz="0" w:space="0" w:color="auto"/>
            <w:left w:val="none" w:sz="0" w:space="0" w:color="auto"/>
            <w:bottom w:val="none" w:sz="0" w:space="0" w:color="auto"/>
            <w:right w:val="none" w:sz="0" w:space="0" w:color="auto"/>
          </w:divBdr>
        </w:div>
        <w:div w:id="494151441">
          <w:marLeft w:val="0"/>
          <w:marRight w:val="0"/>
          <w:marTop w:val="0"/>
          <w:marBottom w:val="0"/>
          <w:divBdr>
            <w:top w:val="none" w:sz="0" w:space="0" w:color="auto"/>
            <w:left w:val="none" w:sz="0" w:space="0" w:color="auto"/>
            <w:bottom w:val="none" w:sz="0" w:space="0" w:color="auto"/>
            <w:right w:val="none" w:sz="0" w:space="0" w:color="auto"/>
          </w:divBdr>
        </w:div>
      </w:divsChild>
    </w:div>
    <w:div w:id="1241479181">
      <w:bodyDiv w:val="1"/>
      <w:marLeft w:val="0"/>
      <w:marRight w:val="0"/>
      <w:marTop w:val="0"/>
      <w:marBottom w:val="0"/>
      <w:divBdr>
        <w:top w:val="none" w:sz="0" w:space="0" w:color="auto"/>
        <w:left w:val="none" w:sz="0" w:space="0" w:color="auto"/>
        <w:bottom w:val="none" w:sz="0" w:space="0" w:color="auto"/>
        <w:right w:val="none" w:sz="0" w:space="0" w:color="auto"/>
      </w:divBdr>
    </w:div>
    <w:div w:id="1245606309">
      <w:bodyDiv w:val="1"/>
      <w:marLeft w:val="0"/>
      <w:marRight w:val="0"/>
      <w:marTop w:val="0"/>
      <w:marBottom w:val="0"/>
      <w:divBdr>
        <w:top w:val="none" w:sz="0" w:space="0" w:color="auto"/>
        <w:left w:val="none" w:sz="0" w:space="0" w:color="auto"/>
        <w:bottom w:val="none" w:sz="0" w:space="0" w:color="auto"/>
        <w:right w:val="none" w:sz="0" w:space="0" w:color="auto"/>
      </w:divBdr>
    </w:div>
    <w:div w:id="1368410952">
      <w:bodyDiv w:val="1"/>
      <w:marLeft w:val="0"/>
      <w:marRight w:val="0"/>
      <w:marTop w:val="0"/>
      <w:marBottom w:val="0"/>
      <w:divBdr>
        <w:top w:val="none" w:sz="0" w:space="0" w:color="auto"/>
        <w:left w:val="none" w:sz="0" w:space="0" w:color="auto"/>
        <w:bottom w:val="none" w:sz="0" w:space="0" w:color="auto"/>
        <w:right w:val="none" w:sz="0" w:space="0" w:color="auto"/>
      </w:divBdr>
    </w:div>
    <w:div w:id="1383210404">
      <w:bodyDiv w:val="1"/>
      <w:marLeft w:val="0"/>
      <w:marRight w:val="0"/>
      <w:marTop w:val="0"/>
      <w:marBottom w:val="0"/>
      <w:divBdr>
        <w:top w:val="none" w:sz="0" w:space="0" w:color="auto"/>
        <w:left w:val="none" w:sz="0" w:space="0" w:color="auto"/>
        <w:bottom w:val="none" w:sz="0" w:space="0" w:color="auto"/>
        <w:right w:val="none" w:sz="0" w:space="0" w:color="auto"/>
      </w:divBdr>
      <w:divsChild>
        <w:div w:id="152320640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842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3580">
      <w:bodyDiv w:val="1"/>
      <w:marLeft w:val="0"/>
      <w:marRight w:val="0"/>
      <w:marTop w:val="0"/>
      <w:marBottom w:val="0"/>
      <w:divBdr>
        <w:top w:val="none" w:sz="0" w:space="0" w:color="auto"/>
        <w:left w:val="none" w:sz="0" w:space="0" w:color="auto"/>
        <w:bottom w:val="none" w:sz="0" w:space="0" w:color="auto"/>
        <w:right w:val="none" w:sz="0" w:space="0" w:color="auto"/>
      </w:divBdr>
    </w:div>
    <w:div w:id="1490748594">
      <w:bodyDiv w:val="1"/>
      <w:marLeft w:val="0"/>
      <w:marRight w:val="0"/>
      <w:marTop w:val="0"/>
      <w:marBottom w:val="0"/>
      <w:divBdr>
        <w:top w:val="none" w:sz="0" w:space="0" w:color="auto"/>
        <w:left w:val="none" w:sz="0" w:space="0" w:color="auto"/>
        <w:bottom w:val="none" w:sz="0" w:space="0" w:color="auto"/>
        <w:right w:val="none" w:sz="0" w:space="0" w:color="auto"/>
      </w:divBdr>
    </w:div>
    <w:div w:id="1492061402">
      <w:bodyDiv w:val="1"/>
      <w:marLeft w:val="0"/>
      <w:marRight w:val="0"/>
      <w:marTop w:val="0"/>
      <w:marBottom w:val="0"/>
      <w:divBdr>
        <w:top w:val="none" w:sz="0" w:space="0" w:color="auto"/>
        <w:left w:val="none" w:sz="0" w:space="0" w:color="auto"/>
        <w:bottom w:val="none" w:sz="0" w:space="0" w:color="auto"/>
        <w:right w:val="none" w:sz="0" w:space="0" w:color="auto"/>
      </w:divBdr>
    </w:div>
    <w:div w:id="1518034509">
      <w:bodyDiv w:val="1"/>
      <w:marLeft w:val="0"/>
      <w:marRight w:val="0"/>
      <w:marTop w:val="0"/>
      <w:marBottom w:val="0"/>
      <w:divBdr>
        <w:top w:val="none" w:sz="0" w:space="0" w:color="auto"/>
        <w:left w:val="none" w:sz="0" w:space="0" w:color="auto"/>
        <w:bottom w:val="none" w:sz="0" w:space="0" w:color="auto"/>
        <w:right w:val="none" w:sz="0" w:space="0" w:color="auto"/>
      </w:divBdr>
    </w:div>
    <w:div w:id="1600481962">
      <w:bodyDiv w:val="1"/>
      <w:marLeft w:val="0"/>
      <w:marRight w:val="0"/>
      <w:marTop w:val="0"/>
      <w:marBottom w:val="0"/>
      <w:divBdr>
        <w:top w:val="none" w:sz="0" w:space="0" w:color="auto"/>
        <w:left w:val="none" w:sz="0" w:space="0" w:color="auto"/>
        <w:bottom w:val="none" w:sz="0" w:space="0" w:color="auto"/>
        <w:right w:val="none" w:sz="0" w:space="0" w:color="auto"/>
      </w:divBdr>
    </w:div>
    <w:div w:id="1619604969">
      <w:bodyDiv w:val="1"/>
      <w:marLeft w:val="0"/>
      <w:marRight w:val="0"/>
      <w:marTop w:val="0"/>
      <w:marBottom w:val="0"/>
      <w:divBdr>
        <w:top w:val="none" w:sz="0" w:space="0" w:color="auto"/>
        <w:left w:val="none" w:sz="0" w:space="0" w:color="auto"/>
        <w:bottom w:val="none" w:sz="0" w:space="0" w:color="auto"/>
        <w:right w:val="none" w:sz="0" w:space="0" w:color="auto"/>
      </w:divBdr>
    </w:div>
    <w:div w:id="1774202876">
      <w:bodyDiv w:val="1"/>
      <w:marLeft w:val="0"/>
      <w:marRight w:val="0"/>
      <w:marTop w:val="0"/>
      <w:marBottom w:val="0"/>
      <w:divBdr>
        <w:top w:val="none" w:sz="0" w:space="0" w:color="auto"/>
        <w:left w:val="none" w:sz="0" w:space="0" w:color="auto"/>
        <w:bottom w:val="none" w:sz="0" w:space="0" w:color="auto"/>
        <w:right w:val="none" w:sz="0" w:space="0" w:color="auto"/>
      </w:divBdr>
    </w:div>
    <w:div w:id="1920552412">
      <w:bodyDiv w:val="1"/>
      <w:marLeft w:val="0"/>
      <w:marRight w:val="0"/>
      <w:marTop w:val="0"/>
      <w:marBottom w:val="0"/>
      <w:divBdr>
        <w:top w:val="none" w:sz="0" w:space="0" w:color="auto"/>
        <w:left w:val="none" w:sz="0" w:space="0" w:color="auto"/>
        <w:bottom w:val="none" w:sz="0" w:space="0" w:color="auto"/>
        <w:right w:val="none" w:sz="0" w:space="0" w:color="auto"/>
      </w:divBdr>
    </w:div>
    <w:div w:id="2004622830">
      <w:bodyDiv w:val="1"/>
      <w:marLeft w:val="0"/>
      <w:marRight w:val="0"/>
      <w:marTop w:val="0"/>
      <w:marBottom w:val="0"/>
      <w:divBdr>
        <w:top w:val="none" w:sz="0" w:space="0" w:color="auto"/>
        <w:left w:val="none" w:sz="0" w:space="0" w:color="auto"/>
        <w:bottom w:val="none" w:sz="0" w:space="0" w:color="auto"/>
        <w:right w:val="none" w:sz="0" w:space="0" w:color="auto"/>
      </w:divBdr>
    </w:div>
    <w:div w:id="2048135787">
      <w:bodyDiv w:val="1"/>
      <w:marLeft w:val="0"/>
      <w:marRight w:val="0"/>
      <w:marTop w:val="0"/>
      <w:marBottom w:val="0"/>
      <w:divBdr>
        <w:top w:val="none" w:sz="0" w:space="0" w:color="auto"/>
        <w:left w:val="none" w:sz="0" w:space="0" w:color="auto"/>
        <w:bottom w:val="none" w:sz="0" w:space="0" w:color="auto"/>
        <w:right w:val="none" w:sz="0" w:space="0" w:color="auto"/>
      </w:divBdr>
    </w:div>
    <w:div w:id="20594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ors@llama-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7180e2-7537-4af1-93fa-4a2fa4a63285">
      <Terms xmlns="http://schemas.microsoft.com/office/infopath/2007/PartnerControls"/>
    </lcf76f155ced4ddcb4097134ff3c332f>
    <TaxCatchAll xmlns="9a7ce80d-3800-4fb6-ab42-20753878ef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454267218E54F85B6FBC5153C716C" ma:contentTypeVersion="18" ma:contentTypeDescription="Create a new document." ma:contentTypeScope="" ma:versionID="42c1972df58aae83d527e4c63a824b6f">
  <xsd:schema xmlns:xsd="http://www.w3.org/2001/XMLSchema" xmlns:xs="http://www.w3.org/2001/XMLSchema" xmlns:p="http://schemas.microsoft.com/office/2006/metadata/properties" xmlns:ns2="af7180e2-7537-4af1-93fa-4a2fa4a63285" xmlns:ns3="9a7ce80d-3800-4fb6-ab42-20753878efb5" targetNamespace="http://schemas.microsoft.com/office/2006/metadata/properties" ma:root="true" ma:fieldsID="ca19dda8cb3fcdaf466c12122e05f7e9" ns2:_="" ns3:_="">
    <xsd:import namespace="af7180e2-7537-4af1-93fa-4a2fa4a63285"/>
    <xsd:import namespace="9a7ce80d-3800-4fb6-ab42-20753878e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180e2-7537-4af1-93fa-4a2fa4a63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793ef6-e260-45a6-b4c7-ef1556f4e2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ce80d-3800-4fb6-ab42-20753878e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e53977-afa8-444f-9589-0f479d384b4b}" ma:internalName="TaxCatchAll" ma:showField="CatchAllData" ma:web="9a7ce80d-3800-4fb6-ab42-20753878e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8FCDE-4BA1-4A3F-B56B-4C25F8A3B4A5}">
  <ds:schemaRefs>
    <ds:schemaRef ds:uri="http://schemas.microsoft.com/sharepoint/v3/contenttype/forms"/>
  </ds:schemaRefs>
</ds:datastoreItem>
</file>

<file path=customXml/itemProps2.xml><?xml version="1.0" encoding="utf-8"?>
<ds:datastoreItem xmlns:ds="http://schemas.openxmlformats.org/officeDocument/2006/customXml" ds:itemID="{56BCB44D-89F6-9D43-B8B6-383B04B4901C}">
  <ds:schemaRefs>
    <ds:schemaRef ds:uri="http://schemas.openxmlformats.org/officeDocument/2006/bibliography"/>
  </ds:schemaRefs>
</ds:datastoreItem>
</file>

<file path=customXml/itemProps3.xml><?xml version="1.0" encoding="utf-8"?>
<ds:datastoreItem xmlns:ds="http://schemas.openxmlformats.org/officeDocument/2006/customXml" ds:itemID="{67996651-E48A-4123-A46F-5AAB18CC8F85}">
  <ds:schemaRefs>
    <ds:schemaRef ds:uri="http://schemas.microsoft.com/office/2006/metadata/properties"/>
    <ds:schemaRef ds:uri="http://schemas.microsoft.com/office/infopath/2007/PartnerControls"/>
    <ds:schemaRef ds:uri="af7180e2-7537-4af1-93fa-4a2fa4a63285"/>
    <ds:schemaRef ds:uri="9a7ce80d-3800-4fb6-ab42-20753878efb5"/>
  </ds:schemaRefs>
</ds:datastoreItem>
</file>

<file path=customXml/itemProps4.xml><?xml version="1.0" encoding="utf-8"?>
<ds:datastoreItem xmlns:ds="http://schemas.openxmlformats.org/officeDocument/2006/customXml" ds:itemID="{5DCBDB22-DC83-4C59-BE2C-A6531057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180e2-7537-4af1-93fa-4a2fa4a63285"/>
    <ds:schemaRef ds:uri="9a7ce80d-3800-4fb6-ab42-20753878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3012</CharactersWithSpaces>
  <SharedDoc>false</SharedDoc>
  <HLinks>
    <vt:vector size="6" baseType="variant">
      <vt:variant>
        <vt:i4>852023</vt:i4>
      </vt:variant>
      <vt:variant>
        <vt:i4>0</vt:i4>
      </vt:variant>
      <vt:variant>
        <vt:i4>0</vt:i4>
      </vt:variant>
      <vt:variant>
        <vt:i4>5</vt:i4>
      </vt:variant>
      <vt:variant>
        <vt:lpwstr>mailto:mpy@actifin.fr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Rhimi</dc:creator>
  <cp:keywords/>
  <dc:description/>
  <cp:lastModifiedBy>Olivier Van Gulck</cp:lastModifiedBy>
  <cp:revision>36</cp:revision>
  <cp:lastPrinted>2025-01-30T16:59:00Z</cp:lastPrinted>
  <dcterms:created xsi:type="dcterms:W3CDTF">2025-01-30T17:00:00Z</dcterms:created>
  <dcterms:modified xsi:type="dcterms:W3CDTF">2025-08-21T14:39:00Z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0x010100C17454267218E54F85B6FBC5153C716C</vt:lpwstr>
  </property>
  <property fmtid="{D5CDD505-2E9C-101B-9397-08002B2CF9AE}" pid="3" name="MediaServiceImageTags">
    <vt:lpwstr/>
  </property>
</Properties>
</file>